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4CACB" w14:textId="6EC43342" w:rsidR="002509BE" w:rsidRPr="00DA3288" w:rsidRDefault="000167A6" w:rsidP="00E233C9">
      <w:pPr>
        <w:snapToGrid w:val="0"/>
        <w:spacing w:line="460" w:lineRule="exact"/>
        <w:jc w:val="center"/>
        <w:rPr>
          <w:rFonts w:ascii="Arial" w:eastAsia="標楷體" w:hAnsi="Arial" w:cs="Arial"/>
          <w:sz w:val="36"/>
          <w:szCs w:val="20"/>
        </w:rPr>
      </w:pPr>
      <w:r w:rsidRPr="00DA3288">
        <w:rPr>
          <w:rFonts w:ascii="Arial" w:eastAsia="標楷體" w:hAnsi="Arial" w:cs="Arial"/>
          <w:sz w:val="36"/>
          <w:szCs w:val="20"/>
        </w:rPr>
        <w:t>財團法人王月蘭慈善基金會</w:t>
      </w:r>
      <w:r w:rsidR="00855152" w:rsidRPr="00DA3288">
        <w:rPr>
          <w:rFonts w:ascii="Arial" w:eastAsia="標楷體" w:hAnsi="Arial" w:cs="Arial"/>
          <w:sz w:val="36"/>
          <w:szCs w:val="20"/>
        </w:rPr>
        <w:t>月蘭</w:t>
      </w:r>
      <w:r w:rsidR="002F76DB" w:rsidRPr="00DA3288">
        <w:rPr>
          <w:rFonts w:ascii="Arial" w:eastAsia="標楷體" w:hAnsi="Arial" w:cs="Arial"/>
          <w:sz w:val="36"/>
          <w:szCs w:val="20"/>
        </w:rPr>
        <w:t>獎</w:t>
      </w:r>
      <w:bookmarkStart w:id="0" w:name="_GoBack"/>
      <w:r w:rsidR="001E7780">
        <w:rPr>
          <w:rFonts w:ascii="Arial" w:eastAsia="標楷體" w:hAnsi="Arial" w:cs="Arial" w:hint="eastAsia"/>
          <w:sz w:val="36"/>
          <w:szCs w:val="20"/>
        </w:rPr>
        <w:t>申請</w:t>
      </w:r>
      <w:r w:rsidR="002509BE" w:rsidRPr="00DA3288">
        <w:rPr>
          <w:rFonts w:ascii="Arial" w:eastAsia="標楷體" w:hAnsi="Arial" w:cs="Arial"/>
          <w:sz w:val="36"/>
          <w:szCs w:val="20"/>
        </w:rPr>
        <w:t>辦法</w:t>
      </w:r>
      <w:bookmarkEnd w:id="0"/>
    </w:p>
    <w:p w14:paraId="27147B87" w14:textId="7150B717" w:rsidR="006E0343" w:rsidRPr="00DA3288" w:rsidRDefault="006E0343" w:rsidP="00EB687A">
      <w:pPr>
        <w:snapToGrid w:val="0"/>
        <w:spacing w:line="460" w:lineRule="exact"/>
        <w:jc w:val="right"/>
        <w:rPr>
          <w:rFonts w:ascii="Arial" w:eastAsia="標楷體" w:hAnsi="Arial" w:cs="Arial"/>
          <w:szCs w:val="20"/>
        </w:rPr>
      </w:pPr>
      <w:r w:rsidRPr="00DA3288">
        <w:rPr>
          <w:rFonts w:ascii="Arial" w:eastAsia="標楷體" w:hAnsi="Arial" w:cs="Arial"/>
          <w:szCs w:val="20"/>
        </w:rPr>
        <w:t>中華民國</w:t>
      </w:r>
      <w:r w:rsidR="00E42725" w:rsidRPr="00DA3288">
        <w:rPr>
          <w:rFonts w:ascii="Arial" w:eastAsia="標楷體" w:hAnsi="Arial" w:cs="Arial"/>
          <w:szCs w:val="20"/>
        </w:rPr>
        <w:t>1</w:t>
      </w:r>
      <w:r w:rsidR="002867E1">
        <w:rPr>
          <w:rFonts w:ascii="Arial" w:eastAsia="標楷體" w:hAnsi="Arial" w:cs="Arial"/>
          <w:szCs w:val="20"/>
        </w:rPr>
        <w:t>1</w:t>
      </w:r>
      <w:r w:rsidR="006E6B4C">
        <w:rPr>
          <w:rFonts w:ascii="Arial" w:eastAsia="標楷體" w:hAnsi="Arial" w:cs="Arial"/>
          <w:szCs w:val="20"/>
        </w:rPr>
        <w:t>1</w:t>
      </w:r>
      <w:r w:rsidRPr="00DA3288">
        <w:rPr>
          <w:rFonts w:ascii="Arial" w:eastAsia="標楷體" w:hAnsi="Arial" w:cs="Arial"/>
          <w:szCs w:val="20"/>
        </w:rPr>
        <w:t>年</w:t>
      </w:r>
      <w:r w:rsidR="002867E1">
        <w:rPr>
          <w:rFonts w:ascii="Arial" w:eastAsia="標楷體" w:hAnsi="Arial" w:cs="Arial" w:hint="eastAsia"/>
          <w:szCs w:val="20"/>
        </w:rPr>
        <w:t>9</w:t>
      </w:r>
      <w:r w:rsidRPr="00DA3288">
        <w:rPr>
          <w:rFonts w:ascii="Arial" w:eastAsia="標楷體" w:hAnsi="Arial" w:cs="Arial"/>
          <w:szCs w:val="20"/>
        </w:rPr>
        <w:t>月</w:t>
      </w:r>
      <w:r w:rsidR="00B46853">
        <w:rPr>
          <w:rFonts w:ascii="Arial" w:eastAsia="標楷體" w:hAnsi="Arial" w:cs="Arial"/>
          <w:szCs w:val="20"/>
        </w:rPr>
        <w:t>1</w:t>
      </w:r>
      <w:r w:rsidRPr="00DA3288">
        <w:rPr>
          <w:rFonts w:ascii="Arial" w:eastAsia="標楷體" w:hAnsi="Arial" w:cs="Arial"/>
          <w:szCs w:val="20"/>
        </w:rPr>
        <w:t>日</w:t>
      </w:r>
    </w:p>
    <w:p w14:paraId="57D3C335" w14:textId="77777777" w:rsidR="002E736A" w:rsidRPr="00DA3288" w:rsidRDefault="002E736A" w:rsidP="00E233C9">
      <w:pPr>
        <w:snapToGrid w:val="0"/>
        <w:spacing w:line="460" w:lineRule="exact"/>
        <w:jc w:val="both"/>
        <w:rPr>
          <w:rFonts w:ascii="Arial" w:eastAsia="標楷體" w:hAnsi="Arial" w:cs="Arial"/>
          <w:sz w:val="28"/>
          <w:szCs w:val="20"/>
        </w:rPr>
      </w:pPr>
      <w:r w:rsidRPr="00DA3288">
        <w:rPr>
          <w:rFonts w:ascii="Arial" w:eastAsia="標楷體" w:hAnsi="Arial" w:cs="Arial"/>
          <w:sz w:val="28"/>
          <w:szCs w:val="20"/>
        </w:rPr>
        <w:t>一、主旨：</w:t>
      </w:r>
    </w:p>
    <w:p w14:paraId="71F4BEF0" w14:textId="49CB86CA" w:rsidR="002509BE" w:rsidRPr="00DA3288" w:rsidRDefault="00283C24" w:rsidP="00E233C9">
      <w:pPr>
        <w:snapToGrid w:val="0"/>
        <w:spacing w:line="460" w:lineRule="exact"/>
        <w:ind w:left="560" w:hangingChars="200" w:hanging="560"/>
        <w:rPr>
          <w:rFonts w:ascii="Arial" w:eastAsia="標楷體" w:hAnsi="Arial" w:cs="Arial"/>
          <w:sz w:val="28"/>
          <w:szCs w:val="20"/>
        </w:rPr>
      </w:pPr>
      <w:r w:rsidRPr="00DA3288">
        <w:rPr>
          <w:rFonts w:ascii="Arial" w:eastAsia="標楷體" w:hAnsi="Arial" w:cs="Arial"/>
          <w:sz w:val="28"/>
          <w:szCs w:val="20"/>
        </w:rPr>
        <w:t xml:space="preserve"> </w:t>
      </w:r>
      <w:r w:rsidR="00881162" w:rsidRPr="00DA3288">
        <w:rPr>
          <w:rFonts w:ascii="Arial" w:eastAsia="標楷體" w:hAnsi="Arial" w:cs="Arial"/>
          <w:sz w:val="28"/>
          <w:szCs w:val="20"/>
        </w:rPr>
        <w:t xml:space="preserve"> </w:t>
      </w:r>
      <w:r w:rsidR="002E736A" w:rsidRPr="00DA3288">
        <w:rPr>
          <w:rFonts w:ascii="Arial" w:eastAsia="標楷體" w:hAnsi="Arial" w:cs="Arial"/>
          <w:sz w:val="28"/>
          <w:szCs w:val="20"/>
        </w:rPr>
        <w:t xml:space="preserve">  </w:t>
      </w:r>
      <w:r w:rsidR="000167A6" w:rsidRPr="00DA3288">
        <w:rPr>
          <w:rFonts w:ascii="Arial" w:eastAsia="標楷體" w:hAnsi="Arial" w:cs="Arial"/>
          <w:sz w:val="28"/>
          <w:szCs w:val="20"/>
        </w:rPr>
        <w:t>財團法人王月蘭慈善基金會</w:t>
      </w:r>
      <w:r w:rsidR="00AD5EF2" w:rsidRPr="00DA3288">
        <w:rPr>
          <w:rFonts w:ascii="Arial" w:eastAsia="標楷體" w:hAnsi="Arial" w:cs="Arial"/>
          <w:sz w:val="28"/>
          <w:szCs w:val="20"/>
        </w:rPr>
        <w:t>（以下簡稱「本</w:t>
      </w:r>
      <w:r w:rsidR="000167A6" w:rsidRPr="00DA3288">
        <w:rPr>
          <w:rFonts w:ascii="Arial" w:eastAsia="標楷體" w:hAnsi="Arial" w:cs="Arial"/>
          <w:sz w:val="28"/>
          <w:szCs w:val="20"/>
        </w:rPr>
        <w:t>會</w:t>
      </w:r>
      <w:r w:rsidR="00AD5EF2" w:rsidRPr="00DA3288">
        <w:rPr>
          <w:rFonts w:ascii="Arial" w:eastAsia="標楷體" w:hAnsi="Arial" w:cs="Arial"/>
          <w:sz w:val="28"/>
          <w:szCs w:val="20"/>
        </w:rPr>
        <w:t>」）</w:t>
      </w:r>
      <w:r w:rsidR="000167A6" w:rsidRPr="00DA3288">
        <w:rPr>
          <w:rFonts w:ascii="Arial" w:eastAsia="標楷體" w:hAnsi="Arial" w:cs="Arial"/>
          <w:sz w:val="28"/>
          <w:szCs w:val="20"/>
        </w:rPr>
        <w:t>，</w:t>
      </w:r>
      <w:r w:rsidRPr="00DA3288">
        <w:rPr>
          <w:rFonts w:ascii="Arial" w:eastAsia="標楷體" w:hAnsi="Arial" w:cs="Arial"/>
          <w:sz w:val="28"/>
          <w:szCs w:val="20"/>
        </w:rPr>
        <w:t>為</w:t>
      </w:r>
      <w:r w:rsidR="00CC1383" w:rsidRPr="00DA3288">
        <w:rPr>
          <w:rFonts w:ascii="Arial" w:eastAsia="標楷體" w:hAnsi="Arial" w:cs="Arial"/>
          <w:sz w:val="28"/>
          <w:szCs w:val="20"/>
        </w:rPr>
        <w:t>鼓勵</w:t>
      </w:r>
      <w:r w:rsidR="00E42725" w:rsidRPr="00DA3288">
        <w:rPr>
          <w:rFonts w:ascii="Arial" w:eastAsia="標楷體" w:hAnsi="Arial" w:cs="Arial"/>
          <w:sz w:val="28"/>
          <w:szCs w:val="20"/>
        </w:rPr>
        <w:t>公立小學在校學生</w:t>
      </w:r>
      <w:r w:rsidR="00855152" w:rsidRPr="00DA3288">
        <w:rPr>
          <w:rFonts w:ascii="Arial" w:eastAsia="標楷體" w:hAnsi="Arial" w:cs="Arial"/>
          <w:sz w:val="28"/>
          <w:szCs w:val="20"/>
        </w:rPr>
        <w:t>發揮人性積極面，力爭上游，出類拔萃，具表率作用，以彰顯</w:t>
      </w:r>
      <w:r w:rsidR="00E42725" w:rsidRPr="00DA3288">
        <w:rPr>
          <w:rFonts w:ascii="Arial" w:eastAsia="標楷體" w:hAnsi="Arial" w:cs="Arial"/>
          <w:sz w:val="28"/>
          <w:szCs w:val="20"/>
        </w:rPr>
        <w:t>社會</w:t>
      </w:r>
      <w:r w:rsidR="00855152" w:rsidRPr="00DA3288">
        <w:rPr>
          <w:rFonts w:ascii="Arial" w:eastAsia="標楷體" w:hAnsi="Arial" w:cs="Arial"/>
          <w:sz w:val="28"/>
          <w:szCs w:val="20"/>
        </w:rPr>
        <w:t>對學生優良品德及特殊才能之重視</w:t>
      </w:r>
      <w:r w:rsidR="00EC763B" w:rsidRPr="00DA3288">
        <w:rPr>
          <w:rFonts w:ascii="Arial" w:eastAsia="標楷體" w:hAnsi="Arial" w:cs="Arial"/>
          <w:sz w:val="28"/>
          <w:szCs w:val="20"/>
        </w:rPr>
        <w:t>，</w:t>
      </w:r>
      <w:r w:rsidR="006E09FF" w:rsidRPr="00DA3288">
        <w:rPr>
          <w:rFonts w:ascii="Arial" w:eastAsia="標楷體" w:hAnsi="Arial" w:cs="Arial"/>
          <w:sz w:val="28"/>
          <w:szCs w:val="20"/>
        </w:rPr>
        <w:t>特設置</w:t>
      </w:r>
      <w:r w:rsidR="001E7780">
        <w:rPr>
          <w:rFonts w:ascii="Arial" w:eastAsia="標楷體" w:hAnsi="Arial" w:cs="Arial" w:hint="eastAsia"/>
          <w:sz w:val="28"/>
          <w:szCs w:val="20"/>
        </w:rPr>
        <w:t>本</w:t>
      </w:r>
      <w:r w:rsidR="00C120E3" w:rsidRPr="00DA3288">
        <w:rPr>
          <w:rFonts w:ascii="Arial" w:eastAsia="標楷體" w:hAnsi="Arial" w:cs="Arial"/>
          <w:sz w:val="28"/>
          <w:szCs w:val="20"/>
        </w:rPr>
        <w:t>會</w:t>
      </w:r>
      <w:r w:rsidR="00855152" w:rsidRPr="00DA3288">
        <w:rPr>
          <w:rFonts w:ascii="Arial" w:eastAsia="標楷體" w:hAnsi="Arial" w:cs="Arial"/>
          <w:sz w:val="28"/>
          <w:szCs w:val="20"/>
        </w:rPr>
        <w:t>月蘭</w:t>
      </w:r>
      <w:r w:rsidR="00CC1383" w:rsidRPr="00DA3288">
        <w:rPr>
          <w:rFonts w:ascii="Arial" w:eastAsia="標楷體" w:hAnsi="Arial" w:cs="Arial"/>
          <w:sz w:val="28"/>
          <w:szCs w:val="20"/>
        </w:rPr>
        <w:t>獎</w:t>
      </w:r>
      <w:r w:rsidR="001E7780">
        <w:rPr>
          <w:rFonts w:ascii="Arial" w:eastAsia="標楷體" w:hAnsi="Arial" w:cs="Arial" w:hint="eastAsia"/>
          <w:sz w:val="28"/>
          <w:szCs w:val="20"/>
        </w:rPr>
        <w:t>申請</w:t>
      </w:r>
      <w:r w:rsidRPr="00DA3288">
        <w:rPr>
          <w:rFonts w:ascii="Arial" w:eastAsia="標楷體" w:hAnsi="Arial" w:cs="Arial"/>
          <w:sz w:val="28"/>
          <w:szCs w:val="20"/>
        </w:rPr>
        <w:t>辦法（以下簡稱本辦法）。</w:t>
      </w:r>
      <w:r w:rsidR="002509BE" w:rsidRPr="00DA3288">
        <w:rPr>
          <w:rFonts w:ascii="Arial" w:eastAsia="標楷體" w:hAnsi="Arial" w:cs="Arial"/>
          <w:sz w:val="28"/>
          <w:szCs w:val="20"/>
        </w:rPr>
        <w:t xml:space="preserve"> </w:t>
      </w:r>
    </w:p>
    <w:p w14:paraId="554DF299" w14:textId="77777777" w:rsidR="002E736A" w:rsidRPr="00DA3288" w:rsidRDefault="002509BE" w:rsidP="00E233C9">
      <w:pPr>
        <w:snapToGrid w:val="0"/>
        <w:spacing w:line="460" w:lineRule="exact"/>
        <w:ind w:left="1120" w:hangingChars="400" w:hanging="1120"/>
        <w:jc w:val="both"/>
        <w:rPr>
          <w:rFonts w:ascii="Arial" w:eastAsia="標楷體" w:hAnsi="Arial" w:cs="Arial"/>
          <w:sz w:val="28"/>
          <w:szCs w:val="20"/>
        </w:rPr>
      </w:pPr>
      <w:r w:rsidRPr="00DA3288">
        <w:rPr>
          <w:rFonts w:ascii="Arial" w:eastAsia="標楷體" w:hAnsi="Arial" w:cs="Arial"/>
          <w:sz w:val="28"/>
          <w:szCs w:val="20"/>
        </w:rPr>
        <w:t>二</w:t>
      </w:r>
      <w:r w:rsidR="002E736A" w:rsidRPr="00DA3288">
        <w:rPr>
          <w:rFonts w:ascii="Arial" w:eastAsia="標楷體" w:hAnsi="Arial" w:cs="Arial"/>
          <w:sz w:val="28"/>
          <w:szCs w:val="20"/>
        </w:rPr>
        <w:t>、申請對象：</w:t>
      </w:r>
    </w:p>
    <w:p w14:paraId="6C2FA6E9" w14:textId="44337EE2" w:rsidR="001E7780" w:rsidRDefault="002509BE" w:rsidP="001E7780">
      <w:pPr>
        <w:numPr>
          <w:ilvl w:val="0"/>
          <w:numId w:val="7"/>
        </w:numPr>
        <w:snapToGrid w:val="0"/>
        <w:spacing w:line="460" w:lineRule="exact"/>
        <w:rPr>
          <w:rFonts w:ascii="Arial" w:eastAsia="標楷體" w:hAnsi="Arial" w:cs="Arial"/>
          <w:sz w:val="28"/>
          <w:szCs w:val="20"/>
        </w:rPr>
      </w:pPr>
      <w:r w:rsidRPr="00DA3288">
        <w:rPr>
          <w:rFonts w:ascii="Arial" w:eastAsia="標楷體" w:hAnsi="Arial" w:cs="Arial"/>
          <w:sz w:val="28"/>
          <w:szCs w:val="20"/>
        </w:rPr>
        <w:t>凡設籍</w:t>
      </w:r>
      <w:r w:rsidR="00C120E3" w:rsidRPr="00DA3288">
        <w:rPr>
          <w:rFonts w:ascii="Arial" w:eastAsia="標楷體" w:hAnsi="Arial" w:cs="Arial"/>
          <w:sz w:val="28"/>
          <w:szCs w:val="20"/>
        </w:rPr>
        <w:t>中華民國</w:t>
      </w:r>
      <w:r w:rsidR="00E233C9" w:rsidRPr="00DA3288">
        <w:rPr>
          <w:rFonts w:ascii="Arial" w:eastAsia="標楷體" w:hAnsi="Arial" w:cs="Arial"/>
          <w:sz w:val="28"/>
          <w:szCs w:val="20"/>
        </w:rPr>
        <w:t>公立</w:t>
      </w:r>
      <w:r w:rsidRPr="00DA3288">
        <w:rPr>
          <w:rFonts w:ascii="Arial" w:eastAsia="標楷體" w:hAnsi="Arial" w:cs="Arial"/>
          <w:sz w:val="28"/>
          <w:szCs w:val="20"/>
        </w:rPr>
        <w:t>小學在校學生</w:t>
      </w:r>
      <w:r w:rsidR="00CC1383" w:rsidRPr="00DA3288">
        <w:rPr>
          <w:rFonts w:ascii="Arial" w:eastAsia="標楷體" w:hAnsi="Arial" w:cs="Arial"/>
          <w:sz w:val="28"/>
          <w:szCs w:val="20"/>
        </w:rPr>
        <w:t>，</w:t>
      </w:r>
      <w:r w:rsidR="00855152" w:rsidRPr="00DA3288">
        <w:rPr>
          <w:rFonts w:ascii="Arial" w:eastAsia="標楷體" w:hAnsi="Arial" w:cs="Arial"/>
          <w:sz w:val="28"/>
          <w:szCs w:val="20"/>
        </w:rPr>
        <w:t>受學校推薦，而推薦人於逆境中，仍能奮發向上、樂觀進取、孝行表現、友愛</w:t>
      </w:r>
      <w:r w:rsidR="00E42725" w:rsidRPr="00DA3288">
        <w:rPr>
          <w:rFonts w:ascii="Arial" w:eastAsia="標楷體" w:hAnsi="Arial" w:cs="Arial"/>
          <w:sz w:val="28"/>
          <w:szCs w:val="20"/>
        </w:rPr>
        <w:t>親友等</w:t>
      </w:r>
      <w:r w:rsidR="00855152" w:rsidRPr="00DA3288">
        <w:rPr>
          <w:rFonts w:ascii="Arial" w:eastAsia="標楷體" w:hAnsi="Arial" w:cs="Arial"/>
          <w:sz w:val="28"/>
          <w:szCs w:val="20"/>
        </w:rPr>
        <w:t>行為，足堪楷模者，</w:t>
      </w:r>
      <w:r w:rsidR="00E42725" w:rsidRPr="00DA3288">
        <w:rPr>
          <w:rFonts w:ascii="Arial" w:eastAsia="標楷體" w:hAnsi="Arial" w:cs="Arial"/>
          <w:sz w:val="28"/>
          <w:szCs w:val="20"/>
        </w:rPr>
        <w:t>或是</w:t>
      </w:r>
      <w:r w:rsidR="00855152" w:rsidRPr="00DA3288">
        <w:rPr>
          <w:rFonts w:ascii="Arial" w:eastAsia="標楷體" w:hAnsi="Arial" w:cs="Arial"/>
          <w:sz w:val="28"/>
          <w:szCs w:val="20"/>
        </w:rPr>
        <w:t>具有特殊才能，出類拔萃者</w:t>
      </w:r>
      <w:r w:rsidR="003D41EC" w:rsidRPr="00DA3288">
        <w:rPr>
          <w:rFonts w:ascii="Arial" w:eastAsia="標楷體" w:hAnsi="Arial" w:cs="Arial"/>
          <w:sz w:val="28"/>
          <w:szCs w:val="20"/>
        </w:rPr>
        <w:t>，每</w:t>
      </w:r>
      <w:r w:rsidR="00BE51CE" w:rsidRPr="00DA3288">
        <w:rPr>
          <w:rFonts w:ascii="Arial" w:eastAsia="標楷體" w:hAnsi="Arial" w:cs="Arial"/>
          <w:sz w:val="28"/>
          <w:szCs w:val="20"/>
        </w:rPr>
        <w:t>一</w:t>
      </w:r>
      <w:r w:rsidR="001E7780">
        <w:rPr>
          <w:rFonts w:ascii="Arial" w:eastAsia="標楷體" w:hAnsi="Arial" w:cs="Arial" w:hint="eastAsia"/>
          <w:sz w:val="28"/>
          <w:szCs w:val="20"/>
        </w:rPr>
        <w:t>學校</w:t>
      </w:r>
      <w:r w:rsidR="00D7743E" w:rsidRPr="00DA3288">
        <w:rPr>
          <w:rFonts w:ascii="Arial" w:eastAsia="標楷體" w:hAnsi="Arial" w:cs="Arial"/>
          <w:sz w:val="28"/>
          <w:szCs w:val="20"/>
        </w:rPr>
        <w:t>推薦</w:t>
      </w:r>
      <w:r w:rsidR="003D41EC" w:rsidRPr="00DA3288">
        <w:rPr>
          <w:rFonts w:ascii="Arial" w:eastAsia="標楷體" w:hAnsi="Arial" w:cs="Arial"/>
          <w:sz w:val="28"/>
          <w:szCs w:val="20"/>
        </w:rPr>
        <w:t>1</w:t>
      </w:r>
      <w:r w:rsidR="003D41EC" w:rsidRPr="00DA3288">
        <w:rPr>
          <w:rFonts w:ascii="Arial" w:eastAsia="標楷體" w:hAnsi="Arial" w:cs="Arial"/>
          <w:sz w:val="28"/>
          <w:szCs w:val="20"/>
        </w:rPr>
        <w:t>名</w:t>
      </w:r>
      <w:r w:rsidR="00855152" w:rsidRPr="00DA3288">
        <w:rPr>
          <w:rFonts w:ascii="Arial" w:eastAsia="標楷體" w:hAnsi="Arial" w:cs="Arial"/>
          <w:sz w:val="28"/>
          <w:szCs w:val="20"/>
        </w:rPr>
        <w:t>。</w:t>
      </w:r>
    </w:p>
    <w:p w14:paraId="39F97257" w14:textId="31F0645A" w:rsidR="001E7780" w:rsidRPr="001E7780" w:rsidRDefault="001E7780" w:rsidP="001E7780">
      <w:pPr>
        <w:numPr>
          <w:ilvl w:val="0"/>
          <w:numId w:val="7"/>
        </w:numPr>
        <w:snapToGrid w:val="0"/>
        <w:spacing w:line="460" w:lineRule="exact"/>
        <w:rPr>
          <w:rFonts w:ascii="Arial" w:eastAsia="標楷體" w:hAnsi="Arial" w:cs="Arial"/>
          <w:sz w:val="28"/>
          <w:szCs w:val="20"/>
        </w:rPr>
      </w:pPr>
      <w:r>
        <w:rPr>
          <w:rFonts w:ascii="Arial" w:eastAsia="標楷體" w:hAnsi="Arial" w:cs="Arial" w:hint="eastAsia"/>
          <w:sz w:val="28"/>
          <w:szCs w:val="20"/>
        </w:rPr>
        <w:t>受政府單位或社會福利團體照顧輔助之弱勢學生，亦可由</w:t>
      </w:r>
      <w:r w:rsidR="00B966C0">
        <w:rPr>
          <w:rFonts w:ascii="Arial" w:eastAsia="標楷體" w:hAnsi="Arial" w:cs="Arial" w:hint="eastAsia"/>
          <w:sz w:val="28"/>
          <w:szCs w:val="20"/>
        </w:rPr>
        <w:t>政府單位或</w:t>
      </w:r>
      <w:r>
        <w:rPr>
          <w:rFonts w:ascii="Arial" w:eastAsia="標楷體" w:hAnsi="Arial" w:cs="Arial" w:hint="eastAsia"/>
          <w:sz w:val="28"/>
          <w:szCs w:val="20"/>
        </w:rPr>
        <w:t>社福團體推薦，每一單位推薦</w:t>
      </w:r>
      <w:r>
        <w:rPr>
          <w:rFonts w:ascii="Arial" w:eastAsia="標楷體" w:hAnsi="Arial" w:cs="Arial" w:hint="eastAsia"/>
          <w:sz w:val="28"/>
          <w:szCs w:val="20"/>
        </w:rPr>
        <w:t>1</w:t>
      </w:r>
      <w:r>
        <w:rPr>
          <w:rFonts w:ascii="Arial" w:eastAsia="標楷體" w:hAnsi="Arial" w:cs="Arial" w:hint="eastAsia"/>
          <w:sz w:val="28"/>
          <w:szCs w:val="20"/>
        </w:rPr>
        <w:t>名。</w:t>
      </w:r>
    </w:p>
    <w:p w14:paraId="5E26A401" w14:textId="77777777" w:rsidR="00855152" w:rsidRPr="00DA3288" w:rsidRDefault="00855152" w:rsidP="00E233C9">
      <w:pPr>
        <w:snapToGrid w:val="0"/>
        <w:spacing w:line="460" w:lineRule="exact"/>
        <w:ind w:left="560" w:hangingChars="200" w:hanging="560"/>
        <w:rPr>
          <w:rFonts w:ascii="Arial" w:eastAsia="標楷體" w:hAnsi="Arial" w:cs="Arial"/>
          <w:sz w:val="28"/>
          <w:szCs w:val="20"/>
        </w:rPr>
      </w:pPr>
      <w:r w:rsidRPr="00DA3288">
        <w:rPr>
          <w:rFonts w:ascii="Arial" w:eastAsia="標楷體" w:hAnsi="Arial" w:cs="Arial"/>
          <w:sz w:val="28"/>
          <w:szCs w:val="20"/>
        </w:rPr>
        <w:t>三</w:t>
      </w:r>
      <w:r w:rsidR="002E736A" w:rsidRPr="00DA3288">
        <w:rPr>
          <w:rFonts w:ascii="Arial" w:eastAsia="標楷體" w:hAnsi="Arial" w:cs="Arial"/>
          <w:sz w:val="28"/>
          <w:szCs w:val="20"/>
        </w:rPr>
        <w:t>、</w:t>
      </w:r>
      <w:r w:rsidRPr="00DA3288">
        <w:rPr>
          <w:rFonts w:ascii="Arial" w:eastAsia="標楷體" w:hAnsi="Arial" w:cs="Arial"/>
          <w:sz w:val="28"/>
          <w:szCs w:val="20"/>
        </w:rPr>
        <w:t>頒獎及表揚方式</w:t>
      </w:r>
    </w:p>
    <w:p w14:paraId="0B6E9B40" w14:textId="1261FB6C" w:rsidR="00855152" w:rsidRPr="00DA3288" w:rsidRDefault="001E7780" w:rsidP="001E7780">
      <w:pPr>
        <w:snapToGrid w:val="0"/>
        <w:spacing w:line="460" w:lineRule="exact"/>
        <w:rPr>
          <w:rFonts w:ascii="Arial" w:eastAsia="標楷體" w:hAnsi="Arial" w:cs="Arial"/>
          <w:sz w:val="28"/>
          <w:szCs w:val="20"/>
        </w:rPr>
      </w:pPr>
      <w:r>
        <w:rPr>
          <w:rFonts w:ascii="Arial" w:eastAsia="標楷體" w:hAnsi="Arial" w:cs="Arial" w:hint="eastAsia"/>
          <w:sz w:val="28"/>
          <w:szCs w:val="20"/>
        </w:rPr>
        <w:t xml:space="preserve">    </w:t>
      </w:r>
      <w:r w:rsidR="00855152" w:rsidRPr="00DA3288">
        <w:rPr>
          <w:rFonts w:ascii="Arial" w:eastAsia="標楷體" w:hAnsi="Arial" w:cs="Arial"/>
          <w:sz w:val="28"/>
          <w:szCs w:val="20"/>
        </w:rPr>
        <w:t>每位獲獎學生頒發獎助學金及獎座</w:t>
      </w:r>
      <w:r w:rsidR="00855152" w:rsidRPr="00DA3288">
        <w:rPr>
          <w:rFonts w:ascii="Arial" w:eastAsia="標楷體" w:hAnsi="Arial" w:cs="Arial"/>
          <w:sz w:val="28"/>
          <w:szCs w:val="20"/>
        </w:rPr>
        <w:t>1</w:t>
      </w:r>
      <w:r w:rsidR="00855152" w:rsidRPr="00DA3288">
        <w:rPr>
          <w:rFonts w:ascii="Arial" w:eastAsia="標楷體" w:hAnsi="Arial" w:cs="Arial"/>
          <w:sz w:val="28"/>
          <w:szCs w:val="20"/>
        </w:rPr>
        <w:t>座：</w:t>
      </w:r>
      <w:r w:rsidR="00855152" w:rsidRPr="00DA3288">
        <w:rPr>
          <w:rFonts w:ascii="Arial" w:eastAsia="標楷體" w:hAnsi="Arial" w:cs="Arial"/>
          <w:sz w:val="28"/>
          <w:szCs w:val="20"/>
        </w:rPr>
        <w:br/>
      </w:r>
      <w:r w:rsidR="00855152" w:rsidRPr="00DA3288">
        <w:rPr>
          <w:rFonts w:ascii="Arial" w:eastAsia="標楷體" w:hAnsi="Arial" w:cs="Arial"/>
          <w:sz w:val="28"/>
          <w:szCs w:val="20"/>
        </w:rPr>
        <w:t xml:space="preserve">　</w:t>
      </w:r>
      <w:r>
        <w:rPr>
          <w:rFonts w:ascii="Arial" w:eastAsia="標楷體" w:hAnsi="Arial" w:cs="Arial" w:hint="eastAsia"/>
          <w:sz w:val="28"/>
          <w:szCs w:val="20"/>
        </w:rPr>
        <w:t xml:space="preserve">    </w:t>
      </w:r>
      <w:r w:rsidR="00855152" w:rsidRPr="00DA3288">
        <w:rPr>
          <w:rFonts w:ascii="Arial" w:eastAsia="標楷體" w:hAnsi="Arial" w:cs="Arial"/>
          <w:sz w:val="28"/>
          <w:szCs w:val="20"/>
        </w:rPr>
        <w:t>1.</w:t>
      </w:r>
      <w:r w:rsidR="00855152" w:rsidRPr="00DA3288">
        <w:rPr>
          <w:rFonts w:ascii="Arial" w:eastAsia="標楷體" w:hAnsi="Arial" w:cs="Arial"/>
          <w:sz w:val="28"/>
          <w:szCs w:val="20"/>
        </w:rPr>
        <w:t>每名學生頒發獎助學金新臺幣</w:t>
      </w:r>
      <w:r w:rsidR="00512A3A" w:rsidRPr="00DA3288">
        <w:rPr>
          <w:rFonts w:ascii="Arial" w:eastAsia="標楷體" w:hAnsi="Arial" w:cs="Arial"/>
          <w:sz w:val="28"/>
          <w:szCs w:val="20"/>
        </w:rPr>
        <w:t>1</w:t>
      </w:r>
      <w:r w:rsidR="00855152" w:rsidRPr="00DA3288">
        <w:rPr>
          <w:rFonts w:ascii="Arial" w:eastAsia="標楷體" w:hAnsi="Arial" w:cs="Arial"/>
          <w:sz w:val="28"/>
          <w:szCs w:val="20"/>
        </w:rPr>
        <w:t>0</w:t>
      </w:r>
      <w:r w:rsidR="00855152" w:rsidRPr="00DA3288">
        <w:rPr>
          <w:rFonts w:ascii="Arial" w:eastAsia="標楷體" w:hAnsi="Arial" w:cs="Arial"/>
          <w:sz w:val="28"/>
          <w:szCs w:val="20"/>
        </w:rPr>
        <w:t>萬元</w:t>
      </w:r>
      <w:r w:rsidR="002A5AEE">
        <w:rPr>
          <w:rFonts w:ascii="Arial" w:eastAsia="標楷體" w:hAnsi="Arial" w:cs="Arial" w:hint="eastAsia"/>
          <w:sz w:val="28"/>
          <w:szCs w:val="20"/>
        </w:rPr>
        <w:t>，至多</w:t>
      </w:r>
      <w:r w:rsidR="002A5AEE">
        <w:rPr>
          <w:rFonts w:ascii="Arial" w:eastAsia="標楷體" w:hAnsi="Arial" w:cs="Arial"/>
          <w:sz w:val="28"/>
          <w:szCs w:val="20"/>
        </w:rPr>
        <w:t>30</w:t>
      </w:r>
      <w:r w:rsidR="002A5AEE">
        <w:rPr>
          <w:rFonts w:ascii="Arial" w:eastAsia="標楷體" w:hAnsi="Arial" w:cs="Arial" w:hint="eastAsia"/>
          <w:sz w:val="28"/>
          <w:szCs w:val="20"/>
        </w:rPr>
        <w:t>名。</w:t>
      </w:r>
    </w:p>
    <w:p w14:paraId="2D469468" w14:textId="77777777" w:rsidR="00231BDB" w:rsidRDefault="00855152" w:rsidP="00E233C9">
      <w:pPr>
        <w:snapToGrid w:val="0"/>
        <w:spacing w:line="460" w:lineRule="exact"/>
        <w:ind w:left="560" w:hangingChars="200" w:hanging="560"/>
        <w:rPr>
          <w:rFonts w:ascii="Arial" w:eastAsia="標楷體" w:hAnsi="Arial" w:cs="Arial"/>
          <w:sz w:val="28"/>
          <w:szCs w:val="20"/>
        </w:rPr>
      </w:pPr>
      <w:r w:rsidRPr="00DA3288">
        <w:rPr>
          <w:rFonts w:ascii="Arial" w:eastAsia="標楷體" w:hAnsi="Arial" w:cs="Arial"/>
          <w:sz w:val="28"/>
          <w:szCs w:val="20"/>
        </w:rPr>
        <w:t xml:space="preserve">　　　</w:t>
      </w:r>
      <w:r w:rsidRPr="00DA3288">
        <w:rPr>
          <w:rFonts w:ascii="Arial" w:eastAsia="標楷體" w:hAnsi="Arial" w:cs="Arial"/>
          <w:sz w:val="28"/>
          <w:szCs w:val="20"/>
        </w:rPr>
        <w:t>2.</w:t>
      </w:r>
      <w:r w:rsidRPr="00DA3288">
        <w:rPr>
          <w:rFonts w:ascii="Arial" w:eastAsia="標楷體" w:hAnsi="Arial" w:cs="Arial"/>
          <w:sz w:val="28"/>
          <w:szCs w:val="20"/>
        </w:rPr>
        <w:t>編撰月蘭獎獲獎學生</w:t>
      </w:r>
      <w:r w:rsidR="00512A3A" w:rsidRPr="00DA3288">
        <w:rPr>
          <w:rFonts w:ascii="Arial" w:eastAsia="標楷體" w:hAnsi="Arial" w:cs="Arial"/>
          <w:sz w:val="28"/>
          <w:szCs w:val="20"/>
        </w:rPr>
        <w:t>優良事蹟手冊</w:t>
      </w:r>
      <w:r w:rsidRPr="00DA3288">
        <w:rPr>
          <w:rFonts w:ascii="Arial" w:eastAsia="標楷體" w:hAnsi="Arial" w:cs="Arial"/>
          <w:sz w:val="28"/>
          <w:szCs w:val="20"/>
        </w:rPr>
        <w:t>。</w:t>
      </w:r>
      <w:r w:rsidRPr="00DA3288">
        <w:rPr>
          <w:rFonts w:ascii="Arial" w:eastAsia="標楷體" w:hAnsi="Arial" w:cs="Arial"/>
          <w:sz w:val="28"/>
          <w:szCs w:val="20"/>
        </w:rPr>
        <w:br/>
      </w:r>
      <w:r w:rsidRPr="00DA3288">
        <w:rPr>
          <w:rFonts w:ascii="Arial" w:eastAsia="標楷體" w:hAnsi="Arial" w:cs="Arial"/>
          <w:sz w:val="28"/>
          <w:szCs w:val="20"/>
        </w:rPr>
        <w:t xml:space="preserve">　</w:t>
      </w:r>
      <w:r w:rsidRPr="00DA3288">
        <w:rPr>
          <w:rFonts w:ascii="Arial" w:eastAsia="標楷體" w:hAnsi="Arial" w:cs="Arial"/>
          <w:sz w:val="28"/>
          <w:szCs w:val="20"/>
        </w:rPr>
        <w:t>3.</w:t>
      </w:r>
      <w:r w:rsidR="00231BDB">
        <w:rPr>
          <w:rFonts w:ascii="Arial" w:eastAsia="標楷體" w:hAnsi="Arial" w:cs="Arial" w:hint="eastAsia"/>
          <w:sz w:val="28"/>
          <w:szCs w:val="20"/>
        </w:rPr>
        <w:t>擇期舉辦頒獎典禮，</w:t>
      </w:r>
      <w:r w:rsidRPr="00DA3288">
        <w:rPr>
          <w:rFonts w:ascii="Arial" w:eastAsia="標楷體" w:hAnsi="Arial" w:cs="Arial"/>
          <w:sz w:val="28"/>
          <w:szCs w:val="20"/>
        </w:rPr>
        <w:t>每位受獎學生得邀請</w:t>
      </w:r>
      <w:r w:rsidRPr="00DA3288">
        <w:rPr>
          <w:rFonts w:ascii="Arial" w:eastAsia="標楷體" w:hAnsi="Arial" w:cs="Arial"/>
          <w:sz w:val="28"/>
          <w:szCs w:val="20"/>
        </w:rPr>
        <w:t>1</w:t>
      </w:r>
      <w:r w:rsidRPr="00DA3288">
        <w:rPr>
          <w:rFonts w:ascii="Arial" w:eastAsia="標楷體" w:hAnsi="Arial" w:cs="Arial"/>
          <w:sz w:val="28"/>
          <w:szCs w:val="20"/>
        </w:rPr>
        <w:t>位至</w:t>
      </w:r>
      <w:r w:rsidR="00AC6105" w:rsidRPr="00DA3288">
        <w:rPr>
          <w:rFonts w:ascii="Arial" w:eastAsia="標楷體" w:hAnsi="Arial" w:cs="Arial"/>
          <w:sz w:val="28"/>
          <w:szCs w:val="20"/>
        </w:rPr>
        <w:t>2</w:t>
      </w:r>
      <w:r w:rsidRPr="00DA3288">
        <w:rPr>
          <w:rFonts w:ascii="Arial" w:eastAsia="標楷體" w:hAnsi="Arial" w:cs="Arial"/>
          <w:sz w:val="28"/>
          <w:szCs w:val="20"/>
        </w:rPr>
        <w:t>位（其中</w:t>
      </w:r>
      <w:r w:rsidRPr="00DA3288">
        <w:rPr>
          <w:rFonts w:ascii="Arial" w:eastAsia="標楷體" w:hAnsi="Arial" w:cs="Arial"/>
          <w:sz w:val="28"/>
          <w:szCs w:val="20"/>
        </w:rPr>
        <w:t>1</w:t>
      </w:r>
      <w:r w:rsidRPr="00DA3288">
        <w:rPr>
          <w:rFonts w:ascii="Arial" w:eastAsia="標楷體" w:hAnsi="Arial" w:cs="Arial"/>
          <w:sz w:val="28"/>
          <w:szCs w:val="20"/>
        </w:rPr>
        <w:t>位為該校</w:t>
      </w:r>
    </w:p>
    <w:p w14:paraId="07B82F6E" w14:textId="77777777" w:rsidR="00855152" w:rsidRDefault="00231BDB" w:rsidP="00E233C9">
      <w:pPr>
        <w:snapToGrid w:val="0"/>
        <w:spacing w:line="460" w:lineRule="exact"/>
        <w:ind w:left="560" w:hangingChars="200" w:hanging="560"/>
        <w:rPr>
          <w:rFonts w:ascii="Arial" w:eastAsia="標楷體" w:hAnsi="Arial" w:cs="Arial"/>
          <w:sz w:val="28"/>
          <w:szCs w:val="20"/>
        </w:rPr>
      </w:pPr>
      <w:r>
        <w:rPr>
          <w:rFonts w:ascii="Arial" w:eastAsia="標楷體" w:hAnsi="Arial" w:cs="Arial" w:hint="eastAsia"/>
          <w:sz w:val="28"/>
          <w:szCs w:val="20"/>
        </w:rPr>
        <w:t xml:space="preserve">　　　　</w:t>
      </w:r>
      <w:r w:rsidR="00855152" w:rsidRPr="00DA3288">
        <w:rPr>
          <w:rFonts w:ascii="Arial" w:eastAsia="標楷體" w:hAnsi="Arial" w:cs="Arial"/>
          <w:sz w:val="28"/>
          <w:szCs w:val="20"/>
        </w:rPr>
        <w:t>師長）對其成長最有助益之人士蒞臨觀禮。</w:t>
      </w:r>
    </w:p>
    <w:p w14:paraId="400033AD" w14:textId="4FBAB805" w:rsidR="00231BDB" w:rsidRPr="00DA3288" w:rsidRDefault="007B4AB5" w:rsidP="00E233C9">
      <w:pPr>
        <w:snapToGrid w:val="0"/>
        <w:spacing w:line="460" w:lineRule="exact"/>
        <w:ind w:left="560" w:hangingChars="200" w:hanging="560"/>
        <w:rPr>
          <w:rFonts w:ascii="Arial" w:eastAsia="標楷體" w:hAnsi="Arial" w:cs="Arial"/>
          <w:sz w:val="28"/>
          <w:szCs w:val="20"/>
        </w:rPr>
      </w:pPr>
      <w:r>
        <w:rPr>
          <w:rFonts w:ascii="Arial" w:eastAsia="標楷體" w:hAnsi="Arial" w:cs="Arial" w:hint="eastAsia"/>
          <w:sz w:val="28"/>
          <w:szCs w:val="20"/>
        </w:rPr>
        <w:t>四</w:t>
      </w:r>
      <w:r w:rsidR="00231BDB">
        <w:rPr>
          <w:rFonts w:ascii="Arial" w:eastAsia="標楷體" w:hAnsi="Arial" w:cs="Arial" w:hint="eastAsia"/>
          <w:sz w:val="28"/>
          <w:szCs w:val="20"/>
        </w:rPr>
        <w:t>、獲獎學生</w:t>
      </w:r>
      <w:r w:rsidR="006E6B4C">
        <w:rPr>
          <w:rFonts w:ascii="Arial" w:eastAsia="標楷體" w:hAnsi="Arial" w:cs="Arial" w:hint="eastAsia"/>
          <w:sz w:val="28"/>
          <w:szCs w:val="20"/>
        </w:rPr>
        <w:t>之獎學金</w:t>
      </w:r>
      <w:r w:rsidR="00231BDB">
        <w:rPr>
          <w:rFonts w:ascii="Arial" w:eastAsia="標楷體" w:hAnsi="Arial" w:cs="Arial" w:hint="eastAsia"/>
          <w:sz w:val="28"/>
          <w:szCs w:val="20"/>
        </w:rPr>
        <w:t>須</w:t>
      </w:r>
      <w:r w:rsidR="006E6B4C">
        <w:rPr>
          <w:rFonts w:ascii="Arial" w:eastAsia="標楷體" w:hAnsi="Arial" w:cs="Arial" w:hint="eastAsia"/>
          <w:sz w:val="28"/>
          <w:szCs w:val="20"/>
        </w:rPr>
        <w:t>存放於</w:t>
      </w:r>
      <w:r w:rsidR="00231BDB">
        <w:rPr>
          <w:rFonts w:ascii="Arial" w:eastAsia="標楷體" w:hAnsi="Arial" w:cs="Arial" w:hint="eastAsia"/>
          <w:sz w:val="28"/>
          <w:szCs w:val="20"/>
        </w:rPr>
        <w:t>學校</w:t>
      </w:r>
      <w:r w:rsidR="006E6B4C">
        <w:rPr>
          <w:rFonts w:ascii="Arial" w:eastAsia="標楷體" w:hAnsi="Arial" w:cs="Arial" w:hint="eastAsia"/>
          <w:sz w:val="28"/>
          <w:szCs w:val="20"/>
        </w:rPr>
        <w:t>設立之</w:t>
      </w:r>
      <w:r w:rsidR="001E7780">
        <w:rPr>
          <w:rFonts w:ascii="Arial" w:eastAsia="標楷體" w:hAnsi="Arial" w:cs="Arial" w:hint="eastAsia"/>
          <w:sz w:val="28"/>
          <w:szCs w:val="20"/>
        </w:rPr>
        <w:t>教育儲蓄金</w:t>
      </w:r>
      <w:r w:rsidR="006E6B4C">
        <w:rPr>
          <w:rFonts w:ascii="Arial" w:eastAsia="標楷體" w:hAnsi="Arial" w:cs="Arial" w:hint="eastAsia"/>
          <w:sz w:val="28"/>
          <w:szCs w:val="20"/>
        </w:rPr>
        <w:t>帳戶或學校公庫，由學校管理使用於各項教育相關經費</w:t>
      </w:r>
      <w:r w:rsidR="00772CBD">
        <w:rPr>
          <w:rFonts w:ascii="Arial" w:eastAsia="標楷體" w:hAnsi="Arial" w:cs="Arial" w:hint="eastAsia"/>
          <w:sz w:val="28"/>
          <w:szCs w:val="20"/>
        </w:rPr>
        <w:t>，並由學校開立捐款收據及提供帳戶資料</w:t>
      </w:r>
      <w:r w:rsidR="0098719A">
        <w:rPr>
          <w:rFonts w:ascii="Arial" w:eastAsia="標楷體" w:hAnsi="Arial" w:cs="Arial" w:hint="eastAsia"/>
          <w:sz w:val="28"/>
          <w:szCs w:val="20"/>
        </w:rPr>
        <w:t>；</w:t>
      </w:r>
      <w:r w:rsidR="001E7780">
        <w:rPr>
          <w:rFonts w:ascii="Arial" w:eastAsia="標楷體" w:hAnsi="Arial" w:cs="Arial" w:hint="eastAsia"/>
          <w:sz w:val="28"/>
          <w:szCs w:val="20"/>
        </w:rPr>
        <w:t>由政府單位或社福團體推薦者</w:t>
      </w:r>
      <w:r w:rsidR="00772CBD">
        <w:rPr>
          <w:rFonts w:ascii="Arial" w:eastAsia="標楷體" w:hAnsi="Arial" w:cs="Arial" w:hint="eastAsia"/>
          <w:sz w:val="28"/>
          <w:szCs w:val="20"/>
        </w:rPr>
        <w:t>，亦同</w:t>
      </w:r>
      <w:r w:rsidR="001E7780">
        <w:rPr>
          <w:rFonts w:ascii="Arial" w:eastAsia="標楷體" w:hAnsi="Arial" w:cs="Arial" w:hint="eastAsia"/>
          <w:sz w:val="28"/>
          <w:szCs w:val="20"/>
        </w:rPr>
        <w:t>（</w:t>
      </w:r>
      <w:r w:rsidR="00772CBD">
        <w:rPr>
          <w:rFonts w:ascii="Arial" w:eastAsia="標楷體" w:hAnsi="Arial" w:cs="Arial" w:hint="eastAsia"/>
          <w:sz w:val="28"/>
          <w:szCs w:val="20"/>
        </w:rPr>
        <w:t>須向學校說明獎學金將存放於學校設立之教育儲蓄金帳戶或公庫一事，並由學校開立捐款收據及提供帳戶資料</w:t>
      </w:r>
      <w:r w:rsidR="001E7780">
        <w:rPr>
          <w:rFonts w:ascii="Arial" w:eastAsia="標楷體" w:hAnsi="Arial" w:cs="Arial" w:hint="eastAsia"/>
          <w:sz w:val="28"/>
          <w:szCs w:val="20"/>
        </w:rPr>
        <w:t>）</w:t>
      </w:r>
      <w:r w:rsidR="0098719A">
        <w:rPr>
          <w:rFonts w:ascii="Arial" w:eastAsia="標楷體" w:hAnsi="Arial" w:cs="Arial" w:hint="eastAsia"/>
          <w:sz w:val="28"/>
          <w:szCs w:val="20"/>
        </w:rPr>
        <w:t>。</w:t>
      </w:r>
    </w:p>
    <w:p w14:paraId="62CB4DD6" w14:textId="77777777" w:rsidR="002509BE" w:rsidRPr="00DA3288" w:rsidRDefault="007B4AB5" w:rsidP="00E233C9">
      <w:pPr>
        <w:snapToGrid w:val="0"/>
        <w:spacing w:line="460" w:lineRule="exact"/>
        <w:ind w:left="560" w:hangingChars="200" w:hanging="560"/>
        <w:rPr>
          <w:rFonts w:ascii="Arial" w:eastAsia="標楷體" w:hAnsi="Arial" w:cs="Arial"/>
          <w:sz w:val="28"/>
          <w:szCs w:val="20"/>
        </w:rPr>
      </w:pPr>
      <w:r>
        <w:rPr>
          <w:rFonts w:ascii="Arial" w:eastAsia="標楷體" w:hAnsi="Arial" w:cs="Arial" w:hint="eastAsia"/>
          <w:sz w:val="28"/>
          <w:szCs w:val="20"/>
        </w:rPr>
        <w:t>五</w:t>
      </w:r>
      <w:r w:rsidR="002E736A" w:rsidRPr="00DA3288">
        <w:rPr>
          <w:rFonts w:ascii="Arial" w:eastAsia="標楷體" w:hAnsi="Arial" w:cs="Arial"/>
          <w:sz w:val="28"/>
          <w:szCs w:val="20"/>
        </w:rPr>
        <w:t>、</w:t>
      </w:r>
      <w:r w:rsidR="002509BE" w:rsidRPr="00DA3288">
        <w:rPr>
          <w:rFonts w:ascii="Arial" w:eastAsia="標楷體" w:hAnsi="Arial" w:cs="Arial"/>
          <w:sz w:val="28"/>
          <w:szCs w:val="20"/>
        </w:rPr>
        <w:t>申請</w:t>
      </w:r>
      <w:r w:rsidR="00C023F6" w:rsidRPr="00DA3288">
        <w:rPr>
          <w:rFonts w:ascii="Arial" w:eastAsia="標楷體" w:hAnsi="Arial" w:cs="Arial"/>
          <w:sz w:val="28"/>
          <w:szCs w:val="20"/>
        </w:rPr>
        <w:t>應備</w:t>
      </w:r>
      <w:r w:rsidR="002509BE" w:rsidRPr="00DA3288">
        <w:rPr>
          <w:rFonts w:ascii="Arial" w:eastAsia="標楷體" w:hAnsi="Arial" w:cs="Arial"/>
          <w:sz w:val="28"/>
          <w:szCs w:val="20"/>
        </w:rPr>
        <w:t>文件</w:t>
      </w:r>
      <w:r w:rsidR="00C023F6" w:rsidRPr="00DA3288">
        <w:rPr>
          <w:rFonts w:ascii="Arial" w:eastAsia="標楷體" w:hAnsi="Arial" w:cs="Arial"/>
          <w:sz w:val="28"/>
          <w:szCs w:val="20"/>
        </w:rPr>
        <w:t>如下</w:t>
      </w:r>
      <w:r w:rsidR="002E736A" w:rsidRPr="00DA3288">
        <w:rPr>
          <w:rFonts w:ascii="Arial" w:eastAsia="標楷體" w:hAnsi="Arial" w:cs="Arial"/>
          <w:sz w:val="28"/>
          <w:szCs w:val="20"/>
        </w:rPr>
        <w:t>：</w:t>
      </w:r>
    </w:p>
    <w:p w14:paraId="2C75EA5A" w14:textId="77777777" w:rsidR="002509BE" w:rsidRDefault="002E736A" w:rsidP="00E233C9">
      <w:pPr>
        <w:snapToGrid w:val="0"/>
        <w:spacing w:line="460" w:lineRule="exact"/>
        <w:ind w:firstLineChars="200" w:firstLine="560"/>
        <w:jc w:val="both"/>
        <w:rPr>
          <w:rFonts w:ascii="Arial" w:eastAsia="標楷體" w:hAnsi="Arial" w:cs="Arial"/>
          <w:sz w:val="28"/>
          <w:szCs w:val="20"/>
        </w:rPr>
      </w:pPr>
      <w:r w:rsidRPr="00DA3288">
        <w:rPr>
          <w:rFonts w:ascii="Arial" w:eastAsia="標楷體" w:hAnsi="Arial" w:cs="Arial"/>
          <w:sz w:val="28"/>
          <w:szCs w:val="20"/>
        </w:rPr>
        <w:t>1.</w:t>
      </w:r>
      <w:r w:rsidR="00C023F6" w:rsidRPr="00DA3288">
        <w:rPr>
          <w:rFonts w:ascii="Arial" w:eastAsia="標楷體" w:hAnsi="Arial" w:cs="Arial"/>
          <w:sz w:val="28"/>
          <w:szCs w:val="20"/>
        </w:rPr>
        <w:t xml:space="preserve"> </w:t>
      </w:r>
      <w:r w:rsidR="002509BE" w:rsidRPr="00DA3288">
        <w:rPr>
          <w:rFonts w:ascii="Arial" w:eastAsia="標楷體" w:hAnsi="Arial" w:cs="Arial"/>
          <w:sz w:val="28"/>
          <w:szCs w:val="20"/>
        </w:rPr>
        <w:t>申請書</w:t>
      </w:r>
      <w:r w:rsidR="008C1815" w:rsidRPr="00DA3288">
        <w:rPr>
          <w:rFonts w:ascii="Arial" w:eastAsia="標楷體" w:hAnsi="Arial" w:cs="Arial"/>
          <w:sz w:val="28"/>
          <w:szCs w:val="20"/>
        </w:rPr>
        <w:t>2</w:t>
      </w:r>
      <w:r w:rsidR="00A242B3" w:rsidRPr="00DA3288">
        <w:rPr>
          <w:rFonts w:ascii="Arial" w:eastAsia="標楷體" w:hAnsi="Arial" w:cs="Arial"/>
          <w:sz w:val="28"/>
          <w:szCs w:val="20"/>
        </w:rPr>
        <w:t>份</w:t>
      </w:r>
      <w:r w:rsidR="002509BE" w:rsidRPr="00DA3288">
        <w:rPr>
          <w:rFonts w:ascii="Arial" w:eastAsia="標楷體" w:hAnsi="Arial" w:cs="Arial"/>
          <w:sz w:val="28"/>
          <w:szCs w:val="20"/>
        </w:rPr>
        <w:t>(</w:t>
      </w:r>
      <w:r w:rsidR="002509BE" w:rsidRPr="00DA3288">
        <w:rPr>
          <w:rFonts w:ascii="Arial" w:eastAsia="標楷體" w:hAnsi="Arial" w:cs="Arial"/>
          <w:sz w:val="28"/>
          <w:szCs w:val="20"/>
        </w:rPr>
        <w:t>須用規定格式，</w:t>
      </w:r>
      <w:r w:rsidR="00231BDB">
        <w:rPr>
          <w:rFonts w:ascii="Arial" w:eastAsia="標楷體" w:hAnsi="Arial" w:cs="Arial" w:hint="eastAsia"/>
          <w:sz w:val="28"/>
          <w:szCs w:val="20"/>
        </w:rPr>
        <w:t>可至官網</w:t>
      </w:r>
      <w:r w:rsidR="00231BDB" w:rsidRPr="00DA3288">
        <w:rPr>
          <w:rFonts w:ascii="Arial" w:eastAsia="標楷體" w:hAnsi="Arial" w:cs="Arial"/>
          <w:sz w:val="28"/>
          <w:szCs w:val="28"/>
        </w:rPr>
        <w:t>（</w:t>
      </w:r>
      <w:hyperlink r:id="rId7" w:history="1">
        <w:r w:rsidR="00231BDB" w:rsidRPr="00DA3288">
          <w:rPr>
            <w:rStyle w:val="aa"/>
            <w:rFonts w:ascii="Arial" w:hAnsi="Arial" w:cs="Arial"/>
          </w:rPr>
          <w:t>http://www.wyl.org.tw/</w:t>
        </w:r>
      </w:hyperlink>
      <w:r w:rsidR="00231BDB" w:rsidRPr="00DA3288">
        <w:rPr>
          <w:rFonts w:ascii="Arial" w:hAnsi="Arial" w:cs="Arial"/>
        </w:rPr>
        <w:t>）</w:t>
      </w:r>
      <w:r w:rsidR="00231BDB">
        <w:rPr>
          <w:rFonts w:ascii="Arial" w:eastAsia="標楷體" w:hAnsi="Arial" w:cs="Arial" w:hint="eastAsia"/>
          <w:sz w:val="28"/>
          <w:szCs w:val="20"/>
        </w:rPr>
        <w:t>下載</w:t>
      </w:r>
      <w:r w:rsidR="002509BE" w:rsidRPr="00DA3288">
        <w:rPr>
          <w:rFonts w:ascii="Arial" w:eastAsia="標楷體" w:hAnsi="Arial" w:cs="Arial"/>
          <w:sz w:val="28"/>
          <w:szCs w:val="20"/>
        </w:rPr>
        <w:t>)</w:t>
      </w:r>
      <w:r w:rsidR="00C023F6" w:rsidRPr="00DA3288">
        <w:rPr>
          <w:rFonts w:ascii="Arial" w:eastAsia="標楷體" w:hAnsi="Arial" w:cs="Arial"/>
          <w:sz w:val="28"/>
          <w:szCs w:val="20"/>
        </w:rPr>
        <w:t>。</w:t>
      </w:r>
    </w:p>
    <w:p w14:paraId="42AC4FD8" w14:textId="77777777" w:rsidR="00A73A3F" w:rsidRPr="00DA3288" w:rsidRDefault="00A73A3F" w:rsidP="00E233C9">
      <w:pPr>
        <w:snapToGrid w:val="0"/>
        <w:spacing w:line="460" w:lineRule="exact"/>
        <w:ind w:firstLineChars="200" w:firstLine="560"/>
        <w:jc w:val="both"/>
        <w:rPr>
          <w:rFonts w:ascii="Arial" w:eastAsia="標楷體" w:hAnsi="Arial" w:cs="Arial"/>
          <w:sz w:val="28"/>
          <w:szCs w:val="20"/>
        </w:rPr>
      </w:pPr>
      <w:r>
        <w:rPr>
          <w:rFonts w:ascii="Arial" w:eastAsia="標楷體" w:hAnsi="Arial" w:cs="Arial" w:hint="eastAsia"/>
          <w:sz w:val="28"/>
          <w:szCs w:val="20"/>
        </w:rPr>
        <w:t xml:space="preserve">2. </w:t>
      </w:r>
      <w:r>
        <w:rPr>
          <w:rFonts w:ascii="Arial" w:eastAsia="標楷體" w:hAnsi="Arial" w:cs="Arial" w:hint="eastAsia"/>
          <w:sz w:val="28"/>
          <w:szCs w:val="20"/>
        </w:rPr>
        <w:t>申請書電子檔寄送</w:t>
      </w:r>
      <w:r w:rsidRPr="00A73A3F">
        <w:rPr>
          <w:rFonts w:ascii="Arial" w:eastAsia="標楷體" w:hAnsi="Arial" w:cs="Arial" w:hint="eastAsia"/>
          <w:sz w:val="28"/>
          <w:szCs w:val="20"/>
        </w:rPr>
        <w:t>基金會官方</w:t>
      </w:r>
      <w:r w:rsidRPr="00A73A3F">
        <w:rPr>
          <w:rFonts w:ascii="Arial" w:eastAsia="標楷體" w:hAnsi="Arial" w:cs="Arial" w:hint="eastAsia"/>
          <w:sz w:val="28"/>
          <w:szCs w:val="20"/>
        </w:rPr>
        <w:t>E-mail</w:t>
      </w:r>
      <w:r w:rsidRPr="00A73A3F">
        <w:rPr>
          <w:rFonts w:ascii="Arial" w:eastAsia="標楷體" w:hAnsi="Arial" w:cs="Arial" w:hint="eastAsia"/>
          <w:sz w:val="28"/>
          <w:szCs w:val="20"/>
        </w:rPr>
        <w:t>（</w:t>
      </w:r>
      <w:r w:rsidRPr="00A73A3F">
        <w:rPr>
          <w:rFonts w:ascii="Arial" w:eastAsia="標楷體" w:hAnsi="Arial" w:cs="Arial" w:hint="eastAsia"/>
          <w:sz w:val="28"/>
          <w:szCs w:val="20"/>
        </w:rPr>
        <w:t>wyl@gracethw.com.tw</w:t>
      </w:r>
      <w:r w:rsidRPr="00A73A3F">
        <w:rPr>
          <w:rFonts w:ascii="Arial" w:eastAsia="標楷體" w:hAnsi="Arial" w:cs="Arial" w:hint="eastAsia"/>
          <w:sz w:val="28"/>
          <w:szCs w:val="20"/>
        </w:rPr>
        <w:t>）</w:t>
      </w:r>
      <w:r>
        <w:rPr>
          <w:rFonts w:ascii="Arial" w:eastAsia="標楷體" w:hAnsi="Arial" w:cs="Arial" w:hint="eastAsia"/>
          <w:sz w:val="28"/>
          <w:szCs w:val="20"/>
        </w:rPr>
        <w:t>。</w:t>
      </w:r>
    </w:p>
    <w:p w14:paraId="677FE071" w14:textId="77777777" w:rsidR="00134066" w:rsidRDefault="002E736A" w:rsidP="00E233C9">
      <w:pPr>
        <w:snapToGrid w:val="0"/>
        <w:spacing w:line="460" w:lineRule="exact"/>
        <w:jc w:val="both"/>
        <w:rPr>
          <w:rFonts w:ascii="Arial" w:eastAsia="標楷體" w:hAnsi="Arial" w:cs="Arial"/>
          <w:sz w:val="28"/>
          <w:szCs w:val="20"/>
        </w:rPr>
      </w:pPr>
      <w:r w:rsidRPr="00DA3288">
        <w:rPr>
          <w:rFonts w:ascii="Arial" w:eastAsia="標楷體" w:hAnsi="Arial" w:cs="Arial"/>
          <w:sz w:val="28"/>
          <w:szCs w:val="20"/>
        </w:rPr>
        <w:t xml:space="preserve">    </w:t>
      </w:r>
      <w:r w:rsidR="00A73A3F">
        <w:rPr>
          <w:rFonts w:ascii="Arial" w:eastAsia="標楷體" w:hAnsi="Arial" w:cs="Arial" w:hint="eastAsia"/>
          <w:sz w:val="28"/>
          <w:szCs w:val="20"/>
        </w:rPr>
        <w:t>3</w:t>
      </w:r>
      <w:r w:rsidRPr="00DA3288">
        <w:rPr>
          <w:rFonts w:ascii="Arial" w:eastAsia="標楷體" w:hAnsi="Arial" w:cs="Arial"/>
          <w:sz w:val="28"/>
          <w:szCs w:val="20"/>
        </w:rPr>
        <w:t>.</w:t>
      </w:r>
      <w:r w:rsidR="00C023F6" w:rsidRPr="00DA3288">
        <w:rPr>
          <w:rFonts w:ascii="Arial" w:eastAsia="標楷體" w:hAnsi="Arial" w:cs="Arial"/>
          <w:sz w:val="28"/>
          <w:szCs w:val="20"/>
        </w:rPr>
        <w:t xml:space="preserve"> </w:t>
      </w:r>
      <w:r w:rsidR="00512A3A" w:rsidRPr="00DA3288">
        <w:rPr>
          <w:rFonts w:ascii="Arial" w:eastAsia="標楷體" w:hAnsi="Arial" w:cs="Arial"/>
          <w:sz w:val="28"/>
          <w:szCs w:val="20"/>
        </w:rPr>
        <w:t>中低收入戶</w:t>
      </w:r>
      <w:r w:rsidR="00C33948" w:rsidRPr="00DA3288">
        <w:rPr>
          <w:rFonts w:ascii="Arial" w:eastAsia="標楷體" w:hAnsi="Arial" w:cs="Arial"/>
          <w:sz w:val="28"/>
          <w:szCs w:val="20"/>
        </w:rPr>
        <w:t>或低收入戶證明</w:t>
      </w:r>
      <w:r w:rsidR="007A0B23">
        <w:rPr>
          <w:rFonts w:ascii="Arial" w:eastAsia="標楷體" w:hAnsi="Arial" w:cs="Arial" w:hint="eastAsia"/>
          <w:sz w:val="28"/>
          <w:szCs w:val="20"/>
        </w:rPr>
        <w:t>或</w:t>
      </w:r>
      <w:r w:rsidR="00134066" w:rsidRPr="00DA3288">
        <w:rPr>
          <w:rFonts w:ascii="Arial" w:eastAsia="標楷體" w:hAnsi="Arial" w:cs="Arial"/>
          <w:sz w:val="28"/>
          <w:szCs w:val="20"/>
        </w:rPr>
        <w:t>其他可證明文件（如校長推薦函）</w:t>
      </w:r>
      <w:r w:rsidR="00A73A3F">
        <w:rPr>
          <w:rFonts w:ascii="Arial" w:eastAsia="標楷體" w:hAnsi="Arial" w:cs="Arial" w:hint="eastAsia"/>
          <w:sz w:val="28"/>
          <w:szCs w:val="20"/>
        </w:rPr>
        <w:t>。</w:t>
      </w:r>
    </w:p>
    <w:p w14:paraId="2FD23A20" w14:textId="6E46A00B" w:rsidR="005273D3" w:rsidRPr="005273D3" w:rsidRDefault="005273D3" w:rsidP="00E233C9">
      <w:pPr>
        <w:snapToGrid w:val="0"/>
        <w:spacing w:line="460" w:lineRule="exact"/>
        <w:jc w:val="both"/>
        <w:rPr>
          <w:rFonts w:ascii="Arial" w:eastAsia="標楷體" w:hAnsi="Arial" w:cs="Arial"/>
          <w:sz w:val="28"/>
          <w:szCs w:val="20"/>
        </w:rPr>
      </w:pPr>
      <w:r w:rsidRPr="00DA3288">
        <w:rPr>
          <w:rFonts w:ascii="Arial" w:eastAsia="標楷體" w:hAnsi="Arial" w:cs="Arial"/>
          <w:sz w:val="28"/>
          <w:szCs w:val="20"/>
        </w:rPr>
        <w:t xml:space="preserve">　　</w:t>
      </w:r>
      <w:r w:rsidR="00A73A3F">
        <w:rPr>
          <w:rFonts w:ascii="Arial" w:eastAsia="標楷體" w:hAnsi="Arial" w:cs="Arial" w:hint="eastAsia"/>
          <w:sz w:val="28"/>
          <w:szCs w:val="20"/>
        </w:rPr>
        <w:t>4</w:t>
      </w:r>
      <w:r w:rsidRPr="00DA3288">
        <w:rPr>
          <w:rFonts w:ascii="Arial" w:eastAsia="標楷體" w:hAnsi="Arial" w:cs="Arial"/>
          <w:sz w:val="28"/>
          <w:szCs w:val="20"/>
        </w:rPr>
        <w:t xml:space="preserve">. </w:t>
      </w:r>
      <w:r>
        <w:rPr>
          <w:rFonts w:ascii="Arial" w:eastAsia="標楷體" w:hAnsi="Arial" w:cs="Arial" w:hint="eastAsia"/>
          <w:sz w:val="28"/>
          <w:szCs w:val="20"/>
        </w:rPr>
        <w:t>近</w:t>
      </w:r>
      <w:r>
        <w:rPr>
          <w:rFonts w:ascii="Arial" w:eastAsia="標楷體" w:hAnsi="Arial" w:cs="Arial" w:hint="eastAsia"/>
          <w:sz w:val="28"/>
          <w:szCs w:val="20"/>
        </w:rPr>
        <w:t>2</w:t>
      </w:r>
      <w:r>
        <w:rPr>
          <w:rFonts w:ascii="Arial" w:eastAsia="標楷體" w:hAnsi="Arial" w:cs="Arial" w:hint="eastAsia"/>
          <w:sz w:val="28"/>
          <w:szCs w:val="20"/>
        </w:rPr>
        <w:t>年成績證明</w:t>
      </w:r>
      <w:r w:rsidR="00A73A3F">
        <w:rPr>
          <w:rFonts w:ascii="Arial" w:eastAsia="標楷體" w:hAnsi="Arial" w:cs="Arial" w:hint="eastAsia"/>
          <w:sz w:val="28"/>
          <w:szCs w:val="20"/>
        </w:rPr>
        <w:t>或優良事蹟證明（如比賽獎狀）。</w:t>
      </w:r>
    </w:p>
    <w:p w14:paraId="2F0CA6C2" w14:textId="77777777" w:rsidR="00ED47C4" w:rsidRPr="00DA3288" w:rsidRDefault="007B4AB5" w:rsidP="00E233C9">
      <w:pPr>
        <w:snapToGrid w:val="0"/>
        <w:spacing w:line="460" w:lineRule="exact"/>
        <w:jc w:val="both"/>
        <w:rPr>
          <w:rFonts w:ascii="Arial" w:eastAsia="標楷體" w:hAnsi="Arial" w:cs="Arial"/>
          <w:sz w:val="28"/>
          <w:szCs w:val="20"/>
        </w:rPr>
      </w:pPr>
      <w:r>
        <w:rPr>
          <w:rFonts w:ascii="Arial" w:eastAsia="標楷體" w:hAnsi="Arial" w:cs="Arial" w:hint="eastAsia"/>
          <w:sz w:val="28"/>
          <w:szCs w:val="20"/>
        </w:rPr>
        <w:t>六</w:t>
      </w:r>
      <w:r w:rsidR="00ED47C4" w:rsidRPr="00DA3288">
        <w:rPr>
          <w:rFonts w:ascii="Arial" w:eastAsia="標楷體" w:hAnsi="Arial" w:cs="Arial"/>
          <w:sz w:val="28"/>
          <w:szCs w:val="20"/>
        </w:rPr>
        <w:t>、曾獲得本獎項者，不得再報名本獎項或接受推薦。</w:t>
      </w:r>
    </w:p>
    <w:p w14:paraId="13661EBF" w14:textId="4E193C09" w:rsidR="00C023F6" w:rsidRPr="00DA3288" w:rsidRDefault="007B4AB5" w:rsidP="00ED4002">
      <w:pPr>
        <w:snapToGrid w:val="0"/>
        <w:spacing w:line="460" w:lineRule="exact"/>
        <w:ind w:leftChars="2" w:left="565" w:hangingChars="200" w:hanging="560"/>
        <w:rPr>
          <w:rFonts w:ascii="Arial" w:eastAsia="標楷體" w:hAnsi="Arial" w:cs="Arial"/>
          <w:sz w:val="28"/>
        </w:rPr>
      </w:pPr>
      <w:r>
        <w:rPr>
          <w:rFonts w:ascii="Arial" w:eastAsia="標楷體" w:hAnsi="Arial" w:cs="Arial" w:hint="eastAsia"/>
          <w:sz w:val="28"/>
          <w:szCs w:val="20"/>
        </w:rPr>
        <w:t>七</w:t>
      </w:r>
      <w:r w:rsidR="002E736A" w:rsidRPr="00DA3288">
        <w:rPr>
          <w:rFonts w:ascii="Arial" w:eastAsia="標楷體" w:hAnsi="Arial" w:cs="Arial"/>
          <w:sz w:val="28"/>
          <w:szCs w:val="20"/>
        </w:rPr>
        <w:t>、</w:t>
      </w:r>
      <w:r w:rsidR="00C023F6" w:rsidRPr="00DA3288">
        <w:rPr>
          <w:rFonts w:ascii="Arial" w:eastAsia="標楷體" w:hAnsi="Arial" w:cs="Arial"/>
          <w:sz w:val="28"/>
          <w:szCs w:val="28"/>
        </w:rPr>
        <w:t>申請書件</w:t>
      </w:r>
      <w:r w:rsidR="00ED4002">
        <w:rPr>
          <w:rFonts w:ascii="Arial" w:eastAsia="標楷體" w:hAnsi="Arial" w:cs="Arial" w:hint="eastAsia"/>
          <w:sz w:val="28"/>
          <w:szCs w:val="28"/>
        </w:rPr>
        <w:t>正本兩份</w:t>
      </w:r>
      <w:r w:rsidR="00C023F6" w:rsidRPr="00DA3288">
        <w:rPr>
          <w:rFonts w:ascii="Arial" w:eastAsia="標楷體" w:hAnsi="Arial" w:cs="Arial"/>
          <w:sz w:val="28"/>
          <w:szCs w:val="28"/>
        </w:rPr>
        <w:t>應於</w:t>
      </w:r>
      <w:r>
        <w:rPr>
          <w:rFonts w:ascii="Arial" w:eastAsia="標楷體" w:hAnsi="Arial" w:cs="Arial" w:hint="eastAsia"/>
          <w:sz w:val="28"/>
          <w:szCs w:val="28"/>
        </w:rPr>
        <w:t>1</w:t>
      </w:r>
      <w:r w:rsidR="00B46853">
        <w:rPr>
          <w:rFonts w:ascii="Arial" w:eastAsia="標楷體" w:hAnsi="Arial" w:cs="Arial"/>
          <w:sz w:val="28"/>
          <w:szCs w:val="28"/>
        </w:rPr>
        <w:t>1</w:t>
      </w:r>
      <w:r w:rsidR="00ED4002">
        <w:rPr>
          <w:rFonts w:ascii="Arial" w:eastAsia="標楷體" w:hAnsi="Arial" w:cs="Arial"/>
          <w:sz w:val="28"/>
          <w:szCs w:val="28"/>
        </w:rPr>
        <w:t>1</w:t>
      </w:r>
      <w:r>
        <w:rPr>
          <w:rFonts w:ascii="Arial" w:eastAsia="標楷體" w:hAnsi="Arial" w:cs="Arial" w:hint="eastAsia"/>
          <w:sz w:val="28"/>
          <w:szCs w:val="28"/>
        </w:rPr>
        <w:t>年</w:t>
      </w:r>
      <w:r w:rsidR="00B46853">
        <w:rPr>
          <w:rFonts w:ascii="Arial" w:eastAsia="標楷體" w:hAnsi="Arial" w:cs="Arial" w:hint="eastAsia"/>
          <w:sz w:val="28"/>
          <w:szCs w:val="28"/>
        </w:rPr>
        <w:t>1</w:t>
      </w:r>
      <w:r w:rsidR="00B46853">
        <w:rPr>
          <w:rFonts w:ascii="Arial" w:eastAsia="標楷體" w:hAnsi="Arial" w:cs="Arial"/>
          <w:sz w:val="28"/>
          <w:szCs w:val="28"/>
        </w:rPr>
        <w:t>0</w:t>
      </w:r>
      <w:r w:rsidR="00C023F6" w:rsidRPr="00DA3288">
        <w:rPr>
          <w:rFonts w:ascii="Arial" w:eastAsia="標楷體" w:hAnsi="Arial" w:cs="Arial"/>
          <w:sz w:val="28"/>
          <w:szCs w:val="28"/>
        </w:rPr>
        <w:t>月</w:t>
      </w:r>
      <w:r w:rsidR="00C023F6" w:rsidRPr="00DA3288">
        <w:rPr>
          <w:rFonts w:ascii="Arial" w:eastAsia="標楷體" w:hAnsi="Arial" w:cs="Arial"/>
          <w:sz w:val="28"/>
          <w:szCs w:val="28"/>
        </w:rPr>
        <w:t>1</w:t>
      </w:r>
      <w:r w:rsidR="00C023F6" w:rsidRPr="00DA3288">
        <w:rPr>
          <w:rFonts w:ascii="Arial" w:eastAsia="標楷體" w:hAnsi="Arial" w:cs="Arial"/>
          <w:sz w:val="28"/>
          <w:szCs w:val="28"/>
        </w:rPr>
        <w:t>日起至</w:t>
      </w:r>
      <w:r w:rsidR="00B46853">
        <w:rPr>
          <w:rFonts w:ascii="Arial" w:eastAsia="標楷體" w:hAnsi="Arial" w:cs="Arial"/>
          <w:sz w:val="28"/>
          <w:szCs w:val="28"/>
        </w:rPr>
        <w:t>10</w:t>
      </w:r>
      <w:r w:rsidR="00C023F6" w:rsidRPr="00DA3288">
        <w:rPr>
          <w:rFonts w:ascii="Arial" w:eastAsia="標楷體" w:hAnsi="Arial" w:cs="Arial"/>
          <w:sz w:val="28"/>
          <w:szCs w:val="28"/>
        </w:rPr>
        <w:t>月</w:t>
      </w:r>
      <w:r w:rsidR="00ED4002">
        <w:rPr>
          <w:rFonts w:ascii="Arial" w:eastAsia="標楷體" w:hAnsi="Arial" w:cs="Arial" w:hint="eastAsia"/>
          <w:sz w:val="28"/>
          <w:szCs w:val="28"/>
        </w:rPr>
        <w:t>3</w:t>
      </w:r>
      <w:r w:rsidR="00ED4002">
        <w:rPr>
          <w:rFonts w:ascii="Arial" w:eastAsia="標楷體" w:hAnsi="Arial" w:cs="Arial"/>
          <w:sz w:val="28"/>
          <w:szCs w:val="28"/>
        </w:rPr>
        <w:t>1</w:t>
      </w:r>
      <w:r w:rsidR="00C023F6" w:rsidRPr="00DA3288">
        <w:rPr>
          <w:rFonts w:ascii="Arial" w:eastAsia="標楷體" w:hAnsi="Arial" w:cs="Arial"/>
          <w:sz w:val="28"/>
          <w:szCs w:val="28"/>
        </w:rPr>
        <w:t>日</w:t>
      </w:r>
      <w:r w:rsidR="00D36066" w:rsidRPr="00DA3288">
        <w:rPr>
          <w:rFonts w:ascii="Arial" w:eastAsia="標楷體" w:hAnsi="Arial" w:cs="Arial"/>
          <w:sz w:val="28"/>
          <w:szCs w:val="28"/>
        </w:rPr>
        <w:t>止前</w:t>
      </w:r>
      <w:r w:rsidR="00ED4002">
        <w:rPr>
          <w:rFonts w:ascii="Arial" w:eastAsia="標楷體" w:hAnsi="Arial" w:cs="Arial" w:hint="eastAsia"/>
          <w:sz w:val="28"/>
          <w:szCs w:val="28"/>
        </w:rPr>
        <w:t>寄</w:t>
      </w:r>
      <w:r w:rsidR="00D36066" w:rsidRPr="00DA3288">
        <w:rPr>
          <w:rFonts w:ascii="Arial" w:eastAsia="標楷體" w:hAnsi="Arial" w:cs="Arial"/>
          <w:sz w:val="28"/>
          <w:szCs w:val="28"/>
        </w:rPr>
        <w:t>送</w:t>
      </w:r>
      <w:r w:rsidR="00AC6105" w:rsidRPr="00DA3288">
        <w:rPr>
          <w:rFonts w:ascii="Arial" w:eastAsia="標楷體" w:hAnsi="Arial" w:cs="Arial"/>
          <w:sz w:val="28"/>
          <w:szCs w:val="28"/>
        </w:rPr>
        <w:t>至</w:t>
      </w:r>
      <w:r w:rsidR="00D87FDA" w:rsidRPr="00DA3288">
        <w:rPr>
          <w:rFonts w:ascii="Arial" w:eastAsia="標楷體" w:hAnsi="Arial" w:cs="Arial"/>
          <w:b/>
          <w:bCs/>
          <w:sz w:val="28"/>
          <w:szCs w:val="28"/>
        </w:rPr>
        <w:t>台北市中山區復興北路</w:t>
      </w:r>
      <w:r w:rsidR="00D87FDA" w:rsidRPr="00DA3288">
        <w:rPr>
          <w:rFonts w:ascii="Arial" w:eastAsia="標楷體" w:hAnsi="Arial" w:cs="Arial"/>
          <w:b/>
          <w:bCs/>
          <w:sz w:val="28"/>
          <w:szCs w:val="28"/>
        </w:rPr>
        <w:t>188</w:t>
      </w:r>
      <w:r w:rsidR="00D87FDA" w:rsidRPr="00DA3288">
        <w:rPr>
          <w:rFonts w:ascii="Arial" w:eastAsia="標楷體" w:hAnsi="Arial" w:cs="Arial"/>
          <w:b/>
          <w:bCs/>
          <w:sz w:val="28"/>
          <w:szCs w:val="28"/>
        </w:rPr>
        <w:t>號</w:t>
      </w:r>
      <w:r w:rsidR="00C023F6" w:rsidRPr="00DA3288">
        <w:rPr>
          <w:rFonts w:ascii="Arial" w:eastAsia="標楷體" w:hAnsi="Arial" w:cs="Arial"/>
          <w:sz w:val="28"/>
          <w:szCs w:val="28"/>
        </w:rPr>
        <w:t>，</w:t>
      </w:r>
      <w:r w:rsidR="00B46853">
        <w:rPr>
          <w:rFonts w:ascii="Arial" w:eastAsia="標楷體" w:hAnsi="Arial" w:cs="Arial" w:hint="eastAsia"/>
          <w:sz w:val="28"/>
          <w:szCs w:val="28"/>
        </w:rPr>
        <w:t>以郵戳為憑，</w:t>
      </w:r>
      <w:r w:rsidR="00D36066" w:rsidRPr="00DA3288">
        <w:rPr>
          <w:rFonts w:ascii="Arial" w:eastAsia="標楷體" w:hAnsi="Arial" w:cs="Arial"/>
          <w:sz w:val="28"/>
          <w:szCs w:val="28"/>
        </w:rPr>
        <w:t>逾期送達或申請文件不齊者，不予受理。</w:t>
      </w:r>
    </w:p>
    <w:p w14:paraId="4FB636B0" w14:textId="763522B7" w:rsidR="002509BE" w:rsidRPr="00DA3288" w:rsidRDefault="007B4AB5" w:rsidP="003D41EC">
      <w:pPr>
        <w:snapToGrid w:val="0"/>
        <w:spacing w:line="460" w:lineRule="exact"/>
        <w:ind w:left="560" w:hangingChars="200" w:hanging="560"/>
        <w:jc w:val="both"/>
        <w:rPr>
          <w:rFonts w:ascii="Arial" w:eastAsia="標楷體" w:hAnsi="Arial" w:cs="Arial"/>
          <w:sz w:val="28"/>
          <w:szCs w:val="28"/>
        </w:rPr>
      </w:pPr>
      <w:r>
        <w:rPr>
          <w:rFonts w:ascii="Arial" w:eastAsia="標楷體" w:hAnsi="Arial" w:cs="Arial" w:hint="eastAsia"/>
          <w:sz w:val="28"/>
          <w:szCs w:val="20"/>
        </w:rPr>
        <w:t>八</w:t>
      </w:r>
      <w:r w:rsidR="002E736A" w:rsidRPr="00DA3288">
        <w:rPr>
          <w:rFonts w:ascii="Arial" w:eastAsia="標楷體" w:hAnsi="Arial" w:cs="Arial"/>
          <w:sz w:val="28"/>
          <w:szCs w:val="20"/>
        </w:rPr>
        <w:t>、</w:t>
      </w:r>
      <w:r w:rsidR="00134066" w:rsidRPr="00DA3288">
        <w:rPr>
          <w:rFonts w:ascii="Arial" w:eastAsia="標楷體" w:hAnsi="Arial" w:cs="Arial"/>
          <w:sz w:val="28"/>
          <w:szCs w:val="20"/>
        </w:rPr>
        <w:t>本會</w:t>
      </w:r>
      <w:r w:rsidR="00512A3A" w:rsidRPr="00DA3288">
        <w:rPr>
          <w:rFonts w:ascii="Arial" w:eastAsia="標楷體" w:hAnsi="Arial" w:cs="Arial"/>
          <w:sz w:val="28"/>
          <w:szCs w:val="20"/>
        </w:rPr>
        <w:t>得</w:t>
      </w:r>
      <w:r w:rsidR="00134066" w:rsidRPr="00DA3288">
        <w:rPr>
          <w:rFonts w:ascii="Arial" w:eastAsia="標楷體" w:hAnsi="Arial" w:cs="Arial"/>
          <w:sz w:val="28"/>
          <w:szCs w:val="20"/>
        </w:rPr>
        <w:t>視狀況前往受推薦人所在地實地訪談，獲獎名單</w:t>
      </w:r>
      <w:r w:rsidR="00223278" w:rsidRPr="00DA3288">
        <w:rPr>
          <w:rFonts w:ascii="Arial" w:eastAsia="標楷體" w:hAnsi="Arial" w:cs="Arial"/>
          <w:sz w:val="28"/>
          <w:szCs w:val="20"/>
        </w:rPr>
        <w:t>由本會內部審查小組決議</w:t>
      </w:r>
      <w:r w:rsidR="001E7780">
        <w:rPr>
          <w:rFonts w:ascii="Arial" w:eastAsia="標楷體" w:hAnsi="Arial" w:cs="Arial" w:hint="eastAsia"/>
          <w:sz w:val="28"/>
          <w:szCs w:val="20"/>
        </w:rPr>
        <w:t>後</w:t>
      </w:r>
      <w:r w:rsidR="00E73E50" w:rsidRPr="00DA3288">
        <w:rPr>
          <w:rFonts w:ascii="Arial" w:eastAsia="標楷體" w:hAnsi="Arial" w:cs="Arial"/>
          <w:sz w:val="28"/>
          <w:szCs w:val="28"/>
        </w:rPr>
        <w:t>公</w:t>
      </w:r>
      <w:r w:rsidR="009F3129" w:rsidRPr="00DA3288">
        <w:rPr>
          <w:rFonts w:ascii="Arial" w:eastAsia="標楷體" w:hAnsi="Arial" w:cs="Arial"/>
          <w:sz w:val="28"/>
          <w:szCs w:val="28"/>
        </w:rPr>
        <w:t>布</w:t>
      </w:r>
      <w:r w:rsidR="00E73E50" w:rsidRPr="00DA3288">
        <w:rPr>
          <w:rFonts w:ascii="Arial" w:eastAsia="標楷體" w:hAnsi="Arial" w:cs="Arial"/>
          <w:sz w:val="28"/>
          <w:szCs w:val="28"/>
        </w:rPr>
        <w:t>於本</w:t>
      </w:r>
      <w:r w:rsidR="008B7169" w:rsidRPr="00DA3288">
        <w:rPr>
          <w:rFonts w:ascii="Arial" w:eastAsia="標楷體" w:hAnsi="Arial" w:cs="Arial"/>
          <w:sz w:val="28"/>
          <w:szCs w:val="28"/>
        </w:rPr>
        <w:t>會</w:t>
      </w:r>
      <w:r w:rsidR="004967AB">
        <w:rPr>
          <w:rFonts w:ascii="Arial" w:eastAsia="標楷體" w:hAnsi="Arial" w:cs="Arial" w:hint="eastAsia"/>
          <w:sz w:val="28"/>
          <w:szCs w:val="28"/>
        </w:rPr>
        <w:t>官網</w:t>
      </w:r>
      <w:r w:rsidR="00EB687A" w:rsidRPr="00DA3288">
        <w:rPr>
          <w:rFonts w:ascii="Arial" w:eastAsia="標楷體" w:hAnsi="Arial" w:cs="Arial"/>
          <w:sz w:val="28"/>
          <w:szCs w:val="28"/>
        </w:rPr>
        <w:t>（</w:t>
      </w:r>
      <w:hyperlink r:id="rId8" w:history="1">
        <w:r w:rsidR="00EB687A" w:rsidRPr="00DA3288">
          <w:rPr>
            <w:rStyle w:val="aa"/>
            <w:rFonts w:ascii="Arial" w:hAnsi="Arial" w:cs="Arial"/>
          </w:rPr>
          <w:t>http://www.wyl.org.tw/</w:t>
        </w:r>
      </w:hyperlink>
      <w:r w:rsidR="00EB687A" w:rsidRPr="00DA3288">
        <w:rPr>
          <w:rFonts w:ascii="Arial" w:hAnsi="Arial" w:cs="Arial"/>
        </w:rPr>
        <w:t>）</w:t>
      </w:r>
      <w:r w:rsidR="00E73E50" w:rsidRPr="00DA3288">
        <w:rPr>
          <w:rFonts w:ascii="Arial" w:eastAsia="標楷體" w:hAnsi="Arial" w:cs="Arial"/>
          <w:sz w:val="28"/>
          <w:szCs w:val="28"/>
        </w:rPr>
        <w:t>上供民眾查詢，並函文通知</w:t>
      </w:r>
      <w:r w:rsidR="001D19FC" w:rsidRPr="00DA3288">
        <w:rPr>
          <w:rFonts w:ascii="Arial" w:eastAsia="標楷體" w:hAnsi="Arial" w:cs="Arial"/>
          <w:sz w:val="28"/>
          <w:szCs w:val="28"/>
        </w:rPr>
        <w:t>獲獎</w:t>
      </w:r>
      <w:r w:rsidR="00E73E50" w:rsidRPr="00DA3288">
        <w:rPr>
          <w:rFonts w:ascii="Arial" w:eastAsia="標楷體" w:hAnsi="Arial" w:cs="Arial"/>
          <w:sz w:val="28"/>
          <w:szCs w:val="28"/>
        </w:rPr>
        <w:t>人，其應領之奬</w:t>
      </w:r>
      <w:r w:rsidR="00134066" w:rsidRPr="00DA3288">
        <w:rPr>
          <w:rFonts w:ascii="Arial" w:eastAsia="標楷體" w:hAnsi="Arial" w:cs="Arial"/>
          <w:sz w:val="28"/>
          <w:szCs w:val="28"/>
        </w:rPr>
        <w:t>助</w:t>
      </w:r>
      <w:r w:rsidR="00E73E50" w:rsidRPr="00DA3288">
        <w:rPr>
          <w:rFonts w:ascii="Arial" w:eastAsia="標楷體" w:hAnsi="Arial" w:cs="Arial"/>
          <w:sz w:val="28"/>
          <w:szCs w:val="28"/>
        </w:rPr>
        <w:t>學金由</w:t>
      </w:r>
      <w:r w:rsidR="004C4050" w:rsidRPr="00DA3288">
        <w:rPr>
          <w:rFonts w:ascii="Arial" w:eastAsia="標楷體" w:hAnsi="Arial" w:cs="Arial"/>
          <w:sz w:val="28"/>
          <w:szCs w:val="28"/>
        </w:rPr>
        <w:t>本</w:t>
      </w:r>
      <w:r w:rsidR="00C120E3" w:rsidRPr="00DA3288">
        <w:rPr>
          <w:rFonts w:ascii="Arial" w:eastAsia="標楷體" w:hAnsi="Arial" w:cs="Arial"/>
          <w:sz w:val="28"/>
          <w:szCs w:val="28"/>
        </w:rPr>
        <w:t>會</w:t>
      </w:r>
      <w:r w:rsidR="00E73E50" w:rsidRPr="00DA3288">
        <w:rPr>
          <w:rFonts w:ascii="Arial" w:eastAsia="標楷體" w:hAnsi="Arial" w:cs="Arial"/>
          <w:sz w:val="28"/>
          <w:szCs w:val="28"/>
        </w:rPr>
        <w:t>逕發</w:t>
      </w:r>
      <w:r w:rsidR="002509BE" w:rsidRPr="00DA3288">
        <w:rPr>
          <w:rFonts w:ascii="Arial" w:eastAsia="標楷體" w:hAnsi="Arial" w:cs="Arial"/>
          <w:sz w:val="28"/>
          <w:szCs w:val="28"/>
        </w:rPr>
        <w:t>。</w:t>
      </w:r>
    </w:p>
    <w:p w14:paraId="1C5CEBB6" w14:textId="4ECE97FF" w:rsidR="003D41EC" w:rsidRPr="00DA3288" w:rsidRDefault="007B4AB5" w:rsidP="003D41EC">
      <w:pPr>
        <w:snapToGrid w:val="0"/>
        <w:spacing w:line="460" w:lineRule="exact"/>
        <w:ind w:left="560" w:hangingChars="200" w:hanging="560"/>
        <w:jc w:val="both"/>
        <w:rPr>
          <w:rFonts w:ascii="Arial" w:eastAsia="標楷體" w:hAnsi="Arial" w:cs="Arial"/>
          <w:sz w:val="28"/>
          <w:szCs w:val="28"/>
        </w:rPr>
      </w:pPr>
      <w:r>
        <w:rPr>
          <w:rFonts w:ascii="Arial" w:eastAsia="標楷體" w:hAnsi="Arial" w:cs="Arial" w:hint="eastAsia"/>
          <w:sz w:val="28"/>
          <w:szCs w:val="28"/>
        </w:rPr>
        <w:t>九</w:t>
      </w:r>
      <w:r w:rsidR="003D41EC" w:rsidRPr="00DA3288">
        <w:rPr>
          <w:rFonts w:ascii="Arial" w:eastAsia="標楷體" w:hAnsi="Arial" w:cs="Arial"/>
          <w:sz w:val="28"/>
          <w:szCs w:val="28"/>
        </w:rPr>
        <w:t>、得獎人</w:t>
      </w:r>
      <w:r w:rsidR="001E7780">
        <w:rPr>
          <w:rFonts w:ascii="Arial" w:eastAsia="標楷體" w:hAnsi="Arial" w:cs="Arial" w:hint="eastAsia"/>
          <w:sz w:val="28"/>
          <w:szCs w:val="28"/>
        </w:rPr>
        <w:t>如</w:t>
      </w:r>
      <w:r w:rsidR="003D41EC" w:rsidRPr="00DA3288">
        <w:rPr>
          <w:rFonts w:ascii="Arial" w:eastAsia="標楷體" w:hAnsi="Arial" w:cs="Arial"/>
          <w:sz w:val="28"/>
          <w:szCs w:val="28"/>
        </w:rPr>
        <w:t>有申請、受推薦事蹟不實，經本會查證屬實者，應撤銷其資格，並追回</w:t>
      </w:r>
      <w:r w:rsidR="003D41EC" w:rsidRPr="00DA3288">
        <w:rPr>
          <w:rFonts w:ascii="Arial" w:eastAsia="標楷體" w:hAnsi="Arial" w:cs="Arial"/>
          <w:sz w:val="28"/>
          <w:szCs w:val="28"/>
        </w:rPr>
        <w:lastRenderedPageBreak/>
        <w:t>原頒發之</w:t>
      </w:r>
      <w:r w:rsidR="00134066" w:rsidRPr="00DA3288">
        <w:rPr>
          <w:rFonts w:ascii="Arial" w:eastAsia="標楷體" w:hAnsi="Arial" w:cs="Arial"/>
          <w:sz w:val="28"/>
          <w:szCs w:val="28"/>
        </w:rPr>
        <w:t>獎</w:t>
      </w:r>
      <w:r w:rsidR="00ED4002">
        <w:rPr>
          <w:rFonts w:ascii="Arial" w:eastAsia="標楷體" w:hAnsi="Arial" w:cs="Arial" w:hint="eastAsia"/>
          <w:sz w:val="28"/>
          <w:szCs w:val="28"/>
        </w:rPr>
        <w:t>助學</w:t>
      </w:r>
      <w:r w:rsidR="00134066" w:rsidRPr="00DA3288">
        <w:rPr>
          <w:rFonts w:ascii="Arial" w:eastAsia="標楷體" w:hAnsi="Arial" w:cs="Arial"/>
          <w:sz w:val="28"/>
          <w:szCs w:val="28"/>
        </w:rPr>
        <w:t>金、</w:t>
      </w:r>
      <w:r w:rsidR="003D41EC" w:rsidRPr="00DA3288">
        <w:rPr>
          <w:rFonts w:ascii="Arial" w:eastAsia="標楷體" w:hAnsi="Arial" w:cs="Arial"/>
          <w:sz w:val="28"/>
          <w:szCs w:val="28"/>
        </w:rPr>
        <w:t>獎座。</w:t>
      </w:r>
    </w:p>
    <w:p w14:paraId="33CB5C91" w14:textId="77777777" w:rsidR="00D36066" w:rsidRPr="00DA3288" w:rsidRDefault="00B839B4" w:rsidP="00E233C9">
      <w:pPr>
        <w:snapToGrid w:val="0"/>
        <w:spacing w:line="460" w:lineRule="exact"/>
        <w:jc w:val="both"/>
        <w:rPr>
          <w:rFonts w:ascii="Arial" w:eastAsia="標楷體" w:hAnsi="Arial" w:cs="Arial"/>
          <w:sz w:val="28"/>
          <w:szCs w:val="20"/>
        </w:rPr>
      </w:pPr>
      <w:r w:rsidRPr="00DA3288">
        <w:rPr>
          <w:rFonts w:ascii="Arial" w:eastAsia="標楷體" w:hAnsi="Arial" w:cs="Arial"/>
          <w:sz w:val="28"/>
          <w:szCs w:val="20"/>
        </w:rPr>
        <w:t>十</w:t>
      </w:r>
      <w:r w:rsidR="002E736A" w:rsidRPr="00DA3288">
        <w:rPr>
          <w:rFonts w:ascii="Arial" w:eastAsia="標楷體" w:hAnsi="Arial" w:cs="Arial"/>
          <w:sz w:val="28"/>
          <w:szCs w:val="20"/>
        </w:rPr>
        <w:t>、</w:t>
      </w:r>
      <w:r w:rsidR="00D36066" w:rsidRPr="00DA3288">
        <w:rPr>
          <w:rFonts w:ascii="Arial" w:eastAsia="標楷體" w:hAnsi="Arial" w:cs="Arial"/>
          <w:sz w:val="28"/>
          <w:szCs w:val="20"/>
        </w:rPr>
        <w:t>本辦法所需獎助學金，由</w:t>
      </w:r>
      <w:r w:rsidR="00C120E3" w:rsidRPr="00DA3288">
        <w:rPr>
          <w:rFonts w:ascii="Arial" w:eastAsia="標楷體" w:hAnsi="Arial" w:cs="Arial"/>
          <w:sz w:val="28"/>
          <w:szCs w:val="20"/>
        </w:rPr>
        <w:t>財團法人王月蘭慈善基金會</w:t>
      </w:r>
      <w:r w:rsidR="00D36066" w:rsidRPr="00DA3288">
        <w:rPr>
          <w:rFonts w:ascii="Arial" w:eastAsia="標楷體" w:hAnsi="Arial" w:cs="Arial"/>
          <w:sz w:val="28"/>
          <w:szCs w:val="20"/>
        </w:rPr>
        <w:t>支應。</w:t>
      </w:r>
    </w:p>
    <w:p w14:paraId="1BAAEA0A" w14:textId="77777777" w:rsidR="00B839B4" w:rsidRPr="00DA3288" w:rsidRDefault="00B839B4" w:rsidP="00E233C9">
      <w:pPr>
        <w:snapToGrid w:val="0"/>
        <w:spacing w:line="460" w:lineRule="exact"/>
        <w:jc w:val="both"/>
        <w:rPr>
          <w:rFonts w:ascii="Arial" w:eastAsia="標楷體" w:hAnsi="Arial" w:cs="Arial"/>
          <w:sz w:val="28"/>
          <w:szCs w:val="20"/>
        </w:rPr>
      </w:pPr>
      <w:r w:rsidRPr="00DA3288">
        <w:rPr>
          <w:rFonts w:ascii="Arial" w:eastAsia="標楷體" w:hAnsi="Arial" w:cs="Arial"/>
          <w:sz w:val="28"/>
          <w:szCs w:val="20"/>
        </w:rPr>
        <w:t>十</w:t>
      </w:r>
      <w:r w:rsidR="007B4AB5">
        <w:rPr>
          <w:rFonts w:ascii="Arial" w:eastAsia="標楷體" w:hAnsi="Arial" w:cs="Arial" w:hint="eastAsia"/>
          <w:sz w:val="28"/>
          <w:szCs w:val="20"/>
        </w:rPr>
        <w:t>一</w:t>
      </w:r>
      <w:r w:rsidRPr="00DA3288">
        <w:rPr>
          <w:rFonts w:ascii="Arial" w:eastAsia="標楷體" w:hAnsi="Arial" w:cs="Arial"/>
          <w:sz w:val="28"/>
          <w:szCs w:val="20"/>
        </w:rPr>
        <w:t>、本會保有修改本項申請辦法之權利。</w:t>
      </w:r>
    </w:p>
    <w:sectPr w:rsidR="00B839B4" w:rsidRPr="00DA3288" w:rsidSect="007B4AB5">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40AA9" w14:textId="77777777" w:rsidR="009452ED" w:rsidRDefault="009452ED" w:rsidP="00B4661E">
      <w:r>
        <w:separator/>
      </w:r>
    </w:p>
  </w:endnote>
  <w:endnote w:type="continuationSeparator" w:id="0">
    <w:p w14:paraId="5B4A2C05" w14:textId="77777777" w:rsidR="009452ED" w:rsidRDefault="009452ED" w:rsidP="00B4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29C4D" w14:textId="77777777" w:rsidR="009452ED" w:rsidRDefault="009452ED" w:rsidP="00B4661E">
      <w:r>
        <w:separator/>
      </w:r>
    </w:p>
  </w:footnote>
  <w:footnote w:type="continuationSeparator" w:id="0">
    <w:p w14:paraId="7C061919" w14:textId="77777777" w:rsidR="009452ED" w:rsidRDefault="009452ED" w:rsidP="00B466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1A3C"/>
    <w:multiLevelType w:val="multilevel"/>
    <w:tmpl w:val="BCEE8A4E"/>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A7C7998"/>
    <w:multiLevelType w:val="hybridMultilevel"/>
    <w:tmpl w:val="34180E62"/>
    <w:lvl w:ilvl="0" w:tplc="1EECA20C">
      <w:numFmt w:val="bullet"/>
      <w:lvlText w:val="□"/>
      <w:lvlJc w:val="left"/>
      <w:pPr>
        <w:tabs>
          <w:tab w:val="num" w:pos="360"/>
        </w:tabs>
        <w:ind w:left="36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8672B0A"/>
    <w:multiLevelType w:val="hybridMultilevel"/>
    <w:tmpl w:val="BCEE8A4E"/>
    <w:lvl w:ilvl="0" w:tplc="B60C681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18B0BC7"/>
    <w:multiLevelType w:val="hybridMultilevel"/>
    <w:tmpl w:val="58566BC6"/>
    <w:lvl w:ilvl="0" w:tplc="63BEE4DC">
      <w:start w:val="1"/>
      <w:numFmt w:val="decimal"/>
      <w:lvlText w:val="%1."/>
      <w:lvlJc w:val="left"/>
      <w:pPr>
        <w:ind w:left="930" w:hanging="375"/>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4" w15:restartNumberingAfterBreak="0">
    <w:nsid w:val="63DA605A"/>
    <w:multiLevelType w:val="hybridMultilevel"/>
    <w:tmpl w:val="62ACF69E"/>
    <w:lvl w:ilvl="0" w:tplc="0409000F">
      <w:start w:val="1"/>
      <w:numFmt w:val="decimal"/>
      <w:lvlText w:val="%1."/>
      <w:lvlJc w:val="left"/>
      <w:pPr>
        <w:ind w:left="1035" w:hanging="480"/>
      </w:p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5" w15:restartNumberingAfterBreak="0">
    <w:nsid w:val="6E1A32FC"/>
    <w:multiLevelType w:val="multilevel"/>
    <w:tmpl w:val="BCEE8A4E"/>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7A670CE3"/>
    <w:multiLevelType w:val="hybridMultilevel"/>
    <w:tmpl w:val="248EC1CA"/>
    <w:lvl w:ilvl="0" w:tplc="0409000F">
      <w:start w:val="1"/>
      <w:numFmt w:val="decimal"/>
      <w:lvlText w:val="%1."/>
      <w:lvlJc w:val="left"/>
      <w:pPr>
        <w:ind w:left="1035" w:hanging="480"/>
      </w:p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1"/>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BE"/>
    <w:rsid w:val="00007CCD"/>
    <w:rsid w:val="000167A6"/>
    <w:rsid w:val="00024063"/>
    <w:rsid w:val="000666C6"/>
    <w:rsid w:val="000844AC"/>
    <w:rsid w:val="000B7CF2"/>
    <w:rsid w:val="000D39D7"/>
    <w:rsid w:val="000E75FB"/>
    <w:rsid w:val="00107525"/>
    <w:rsid w:val="00134066"/>
    <w:rsid w:val="00184292"/>
    <w:rsid w:val="00195F06"/>
    <w:rsid w:val="001D19FC"/>
    <w:rsid w:val="001E7780"/>
    <w:rsid w:val="00223278"/>
    <w:rsid w:val="00231BDB"/>
    <w:rsid w:val="00236E07"/>
    <w:rsid w:val="00245C77"/>
    <w:rsid w:val="002509BE"/>
    <w:rsid w:val="00263FC7"/>
    <w:rsid w:val="00283B8C"/>
    <w:rsid w:val="00283C24"/>
    <w:rsid w:val="002867E1"/>
    <w:rsid w:val="002A3F2F"/>
    <w:rsid w:val="002A5AEE"/>
    <w:rsid w:val="002D1A69"/>
    <w:rsid w:val="002E4C33"/>
    <w:rsid w:val="002E736A"/>
    <w:rsid w:val="002F76DB"/>
    <w:rsid w:val="003343F2"/>
    <w:rsid w:val="0035111B"/>
    <w:rsid w:val="003762F3"/>
    <w:rsid w:val="003A2A20"/>
    <w:rsid w:val="003D41EC"/>
    <w:rsid w:val="00411C22"/>
    <w:rsid w:val="00455C53"/>
    <w:rsid w:val="00483276"/>
    <w:rsid w:val="00486B4E"/>
    <w:rsid w:val="004967AB"/>
    <w:rsid w:val="004A63DF"/>
    <w:rsid w:val="004B2086"/>
    <w:rsid w:val="004C4050"/>
    <w:rsid w:val="004D28AB"/>
    <w:rsid w:val="00510123"/>
    <w:rsid w:val="00512A3A"/>
    <w:rsid w:val="005273D3"/>
    <w:rsid w:val="00543BCC"/>
    <w:rsid w:val="005A6347"/>
    <w:rsid w:val="005A7993"/>
    <w:rsid w:val="005B6374"/>
    <w:rsid w:val="005B679E"/>
    <w:rsid w:val="00616C83"/>
    <w:rsid w:val="006358FD"/>
    <w:rsid w:val="00650F42"/>
    <w:rsid w:val="006C1D24"/>
    <w:rsid w:val="006E0343"/>
    <w:rsid w:val="006E09FF"/>
    <w:rsid w:val="006E211C"/>
    <w:rsid w:val="006E6B4C"/>
    <w:rsid w:val="006F63A6"/>
    <w:rsid w:val="00705BE2"/>
    <w:rsid w:val="00724021"/>
    <w:rsid w:val="00754FE4"/>
    <w:rsid w:val="00772CBD"/>
    <w:rsid w:val="007732DB"/>
    <w:rsid w:val="007739AF"/>
    <w:rsid w:val="00794CD2"/>
    <w:rsid w:val="007A0B23"/>
    <w:rsid w:val="007A7607"/>
    <w:rsid w:val="007B181B"/>
    <w:rsid w:val="007B4AB5"/>
    <w:rsid w:val="007F6C60"/>
    <w:rsid w:val="00801590"/>
    <w:rsid w:val="00841667"/>
    <w:rsid w:val="00855152"/>
    <w:rsid w:val="00876725"/>
    <w:rsid w:val="00881162"/>
    <w:rsid w:val="008B7169"/>
    <w:rsid w:val="008C1815"/>
    <w:rsid w:val="008D36D4"/>
    <w:rsid w:val="008D7B90"/>
    <w:rsid w:val="00915AEE"/>
    <w:rsid w:val="0092375B"/>
    <w:rsid w:val="00932771"/>
    <w:rsid w:val="009452ED"/>
    <w:rsid w:val="0098719A"/>
    <w:rsid w:val="009A0F8C"/>
    <w:rsid w:val="009D4E06"/>
    <w:rsid w:val="009E63EA"/>
    <w:rsid w:val="009F3129"/>
    <w:rsid w:val="00A05E13"/>
    <w:rsid w:val="00A242B3"/>
    <w:rsid w:val="00A63531"/>
    <w:rsid w:val="00A73A3F"/>
    <w:rsid w:val="00A8707D"/>
    <w:rsid w:val="00A8781D"/>
    <w:rsid w:val="00AC6105"/>
    <w:rsid w:val="00AD5EF2"/>
    <w:rsid w:val="00AE2327"/>
    <w:rsid w:val="00AE47A5"/>
    <w:rsid w:val="00B00C96"/>
    <w:rsid w:val="00B01BDF"/>
    <w:rsid w:val="00B23726"/>
    <w:rsid w:val="00B4661E"/>
    <w:rsid w:val="00B46853"/>
    <w:rsid w:val="00B57ADC"/>
    <w:rsid w:val="00B775B2"/>
    <w:rsid w:val="00B839B4"/>
    <w:rsid w:val="00B966C0"/>
    <w:rsid w:val="00B97291"/>
    <w:rsid w:val="00BB31A4"/>
    <w:rsid w:val="00BE51CE"/>
    <w:rsid w:val="00C023F6"/>
    <w:rsid w:val="00C06E0E"/>
    <w:rsid w:val="00C103B3"/>
    <w:rsid w:val="00C113F0"/>
    <w:rsid w:val="00C120E3"/>
    <w:rsid w:val="00C13DC5"/>
    <w:rsid w:val="00C327DC"/>
    <w:rsid w:val="00C33948"/>
    <w:rsid w:val="00C5270A"/>
    <w:rsid w:val="00C5279B"/>
    <w:rsid w:val="00C61694"/>
    <w:rsid w:val="00C74C2D"/>
    <w:rsid w:val="00C929FC"/>
    <w:rsid w:val="00C93041"/>
    <w:rsid w:val="00C96F63"/>
    <w:rsid w:val="00CC1383"/>
    <w:rsid w:val="00D36066"/>
    <w:rsid w:val="00D7743E"/>
    <w:rsid w:val="00D84664"/>
    <w:rsid w:val="00D87FDA"/>
    <w:rsid w:val="00DA3288"/>
    <w:rsid w:val="00DB0944"/>
    <w:rsid w:val="00DC6EDA"/>
    <w:rsid w:val="00DF6A39"/>
    <w:rsid w:val="00E1201F"/>
    <w:rsid w:val="00E233C9"/>
    <w:rsid w:val="00E24569"/>
    <w:rsid w:val="00E42725"/>
    <w:rsid w:val="00E4610B"/>
    <w:rsid w:val="00E52221"/>
    <w:rsid w:val="00E73E50"/>
    <w:rsid w:val="00E82871"/>
    <w:rsid w:val="00E82F5F"/>
    <w:rsid w:val="00EB42BF"/>
    <w:rsid w:val="00EB687A"/>
    <w:rsid w:val="00EC763B"/>
    <w:rsid w:val="00ED4002"/>
    <w:rsid w:val="00ED47C4"/>
    <w:rsid w:val="00ED5803"/>
    <w:rsid w:val="00EE4ED2"/>
    <w:rsid w:val="00F53ADC"/>
    <w:rsid w:val="00F56AD0"/>
    <w:rsid w:val="00F66222"/>
    <w:rsid w:val="00F972C5"/>
    <w:rsid w:val="00FB28AD"/>
    <w:rsid w:val="00FB52A9"/>
    <w:rsid w:val="00FB75F0"/>
    <w:rsid w:val="00FF32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1AD10"/>
  <w15:chartTrackingRefBased/>
  <w15:docId w15:val="{842258FA-E404-4909-979D-75A640D1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9B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509BE"/>
    <w:pPr>
      <w:snapToGrid w:val="0"/>
      <w:ind w:leftChars="225" w:left="542" w:hanging="2"/>
    </w:pPr>
    <w:rPr>
      <w:rFonts w:ascii="標楷體" w:eastAsia="標楷體" w:hAnsi="標楷體"/>
      <w:sz w:val="28"/>
      <w:szCs w:val="20"/>
    </w:rPr>
  </w:style>
  <w:style w:type="paragraph" w:styleId="HTML">
    <w:name w:val="HTML Preformatted"/>
    <w:basedOn w:val="a"/>
    <w:rsid w:val="00E73E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4">
    <w:name w:val="Balloon Text"/>
    <w:basedOn w:val="a"/>
    <w:semiHidden/>
    <w:rsid w:val="00C33948"/>
    <w:rPr>
      <w:rFonts w:ascii="Arial" w:hAnsi="Arial"/>
      <w:sz w:val="18"/>
      <w:szCs w:val="18"/>
    </w:rPr>
  </w:style>
  <w:style w:type="paragraph" w:styleId="a5">
    <w:name w:val="Date"/>
    <w:basedOn w:val="a"/>
    <w:next w:val="a"/>
    <w:rsid w:val="006E0343"/>
    <w:pPr>
      <w:jc w:val="right"/>
    </w:pPr>
  </w:style>
  <w:style w:type="paragraph" w:styleId="a6">
    <w:name w:val="header"/>
    <w:basedOn w:val="a"/>
    <w:link w:val="a7"/>
    <w:rsid w:val="00B4661E"/>
    <w:pPr>
      <w:tabs>
        <w:tab w:val="center" w:pos="4153"/>
        <w:tab w:val="right" w:pos="8306"/>
      </w:tabs>
      <w:snapToGrid w:val="0"/>
    </w:pPr>
    <w:rPr>
      <w:sz w:val="20"/>
      <w:szCs w:val="20"/>
    </w:rPr>
  </w:style>
  <w:style w:type="character" w:customStyle="1" w:styleId="a7">
    <w:name w:val="頁首 字元"/>
    <w:link w:val="a6"/>
    <w:rsid w:val="00B4661E"/>
    <w:rPr>
      <w:kern w:val="2"/>
    </w:rPr>
  </w:style>
  <w:style w:type="paragraph" w:styleId="a8">
    <w:name w:val="footer"/>
    <w:basedOn w:val="a"/>
    <w:link w:val="a9"/>
    <w:rsid w:val="00B4661E"/>
    <w:pPr>
      <w:tabs>
        <w:tab w:val="center" w:pos="4153"/>
        <w:tab w:val="right" w:pos="8306"/>
      </w:tabs>
      <w:snapToGrid w:val="0"/>
    </w:pPr>
    <w:rPr>
      <w:sz w:val="20"/>
      <w:szCs w:val="20"/>
    </w:rPr>
  </w:style>
  <w:style w:type="character" w:customStyle="1" w:styleId="a9">
    <w:name w:val="頁尾 字元"/>
    <w:link w:val="a8"/>
    <w:rsid w:val="00B4661E"/>
    <w:rPr>
      <w:kern w:val="2"/>
    </w:rPr>
  </w:style>
  <w:style w:type="character" w:customStyle="1" w:styleId="bold">
    <w:name w:val="bold"/>
    <w:rsid w:val="00855152"/>
  </w:style>
  <w:style w:type="character" w:styleId="aa">
    <w:name w:val="Hyperlink"/>
    <w:uiPriority w:val="99"/>
    <w:unhideWhenUsed/>
    <w:rsid w:val="00EB68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676084">
      <w:bodyDiv w:val="1"/>
      <w:marLeft w:val="0"/>
      <w:marRight w:val="0"/>
      <w:marTop w:val="0"/>
      <w:marBottom w:val="0"/>
      <w:divBdr>
        <w:top w:val="none" w:sz="0" w:space="0" w:color="auto"/>
        <w:left w:val="none" w:sz="0" w:space="0" w:color="auto"/>
        <w:bottom w:val="none" w:sz="0" w:space="0" w:color="auto"/>
        <w:right w:val="none" w:sz="0" w:space="0" w:color="auto"/>
      </w:divBdr>
      <w:divsChild>
        <w:div w:id="1328629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yl.org.tw/" TargetMode="External"/><Relationship Id="rId3" Type="http://schemas.openxmlformats.org/officeDocument/2006/relationships/settings" Target="settings.xml"/><Relationship Id="rId7" Type="http://schemas.openxmlformats.org/officeDocument/2006/relationships/hyperlink" Target="http://www.wyl.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Links>
    <vt:vector size="12" baseType="variant">
      <vt:variant>
        <vt:i4>6488108</vt:i4>
      </vt:variant>
      <vt:variant>
        <vt:i4>3</vt:i4>
      </vt:variant>
      <vt:variant>
        <vt:i4>0</vt:i4>
      </vt:variant>
      <vt:variant>
        <vt:i4>5</vt:i4>
      </vt:variant>
      <vt:variant>
        <vt:lpwstr>http://www.wyl.org.tw/</vt:lpwstr>
      </vt:variant>
      <vt:variant>
        <vt:lpwstr/>
      </vt:variant>
      <vt:variant>
        <vt:i4>6488108</vt:i4>
      </vt:variant>
      <vt:variant>
        <vt:i4>0</vt:i4>
      </vt:variant>
      <vt:variant>
        <vt:i4>0</vt:i4>
      </vt:variant>
      <vt:variant>
        <vt:i4>5</vt:i4>
      </vt:variant>
      <vt:variant>
        <vt:lpwstr>http://www.wyl.org.tw/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財團法人王月蘭慈善基金會月蘭獎辦法</dc:title>
  <dc:subject/>
  <dc:creator>USER</dc:creator>
  <cp:keywords/>
  <dc:description/>
  <cp:lastModifiedBy>teacher</cp:lastModifiedBy>
  <cp:revision>2</cp:revision>
  <cp:lastPrinted>2021-09-23T06:05:00Z</cp:lastPrinted>
  <dcterms:created xsi:type="dcterms:W3CDTF">2022-09-30T03:14:00Z</dcterms:created>
  <dcterms:modified xsi:type="dcterms:W3CDTF">2022-09-30T03:14:00Z</dcterms:modified>
</cp:coreProperties>
</file>